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234" w:rsidRPr="00AE4234" w:rsidRDefault="00AE4234" w:rsidP="00AE4234">
      <w:pPr>
        <w:pStyle w:val="Oaeno"/>
        <w:jc w:val="center"/>
        <w:rPr>
          <w:rFonts w:ascii="Times New Roman" w:hAnsi="Times New Roman"/>
        </w:rPr>
      </w:pPr>
      <w:r w:rsidRPr="00AE4234">
        <w:rPr>
          <w:rFonts w:ascii="Times New Roman" w:hAnsi="Times New Roman"/>
        </w:rPr>
        <w:t>ЛЕКЦИЯ 2. РАДИОАКТИВНЫЙ РАСПАД. ЯДЕРНЫЕ РЕАКЦИИ</w:t>
      </w:r>
    </w:p>
    <w:p w:rsidR="00AE4234" w:rsidRPr="00C4302E" w:rsidRDefault="00AE4234" w:rsidP="00AE4234">
      <w:pPr>
        <w:pStyle w:val="Oaeno"/>
        <w:jc w:val="both"/>
        <w:rPr>
          <w:rFonts w:ascii="Times New Roman" w:hAnsi="Times New Roman"/>
        </w:rPr>
      </w:pPr>
      <w:r w:rsidRPr="00C4302E">
        <w:rPr>
          <w:rFonts w:ascii="Times New Roman" w:hAnsi="Times New Roman"/>
        </w:rPr>
        <w:t xml:space="preserve">     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 xml:space="preserve">В  </w:t>
      </w:r>
      <w:smartTag w:uri="urn:schemas-microsoft-com:office:smarttags" w:element="metricconverter">
        <w:smartTagPr>
          <w:attr w:name="ProductID" w:val="1902 г"/>
        </w:smartTagPr>
        <w:r w:rsidRPr="00C4302E">
          <w:rPr>
            <w:rFonts w:ascii="Times New Roman CYR" w:hAnsi="Times New Roman CYR"/>
          </w:rPr>
          <w:t>1902 г</w:t>
        </w:r>
      </w:smartTag>
      <w:r w:rsidRPr="00C4302E">
        <w:rPr>
          <w:rFonts w:ascii="Times New Roman CYR" w:hAnsi="Times New Roman CYR"/>
        </w:rPr>
        <w:t xml:space="preserve"> Резерфорд доказал, что при радиоактивном распаде происходит  ядерные  взаимодействия в  результате  которых  одни атомы превращаются в другие.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" w:hAnsi="Times New Roman"/>
        </w:rPr>
      </w:pPr>
      <w:r w:rsidRPr="00C4302E">
        <w:rPr>
          <w:rFonts w:ascii="Times New Roman CYR" w:hAnsi="Times New Roman CYR"/>
          <w:b/>
        </w:rPr>
        <w:t>Радиоактивный распад</w:t>
      </w:r>
      <w:r w:rsidRPr="00C4302E">
        <w:rPr>
          <w:rFonts w:ascii="Times New Roman CYR" w:hAnsi="Times New Roman CYR"/>
        </w:rPr>
        <w:t xml:space="preserve"> - это явление, вызванное способностью некоторых   ядер  (радиоактивных)  самопроизвольно   (спонтанно) испускать  различные  частицы  и  превращаться  в  другие  ядра. Радиоактивные ядра делятся </w:t>
      </w:r>
      <w:proofErr w:type="gramStart"/>
      <w:r w:rsidRPr="00C4302E">
        <w:rPr>
          <w:rFonts w:ascii="Times New Roman CYR" w:hAnsi="Times New Roman CYR"/>
        </w:rPr>
        <w:t>на</w:t>
      </w:r>
      <w:proofErr w:type="gramEnd"/>
      <w:r w:rsidRPr="00C4302E">
        <w:rPr>
          <w:rFonts w:ascii="Times New Roman CYR" w:hAnsi="Times New Roman CYR"/>
        </w:rPr>
        <w:t xml:space="preserve"> естественные и искусственные.  Все естественные   радиоактивные ядра принадлежат трем радиоактивным цепочкам (семействам), родоначальниками которых являются нуклиды    </w:t>
      </w:r>
      <w:r w:rsidRPr="00C4302E">
        <w:rPr>
          <w:rFonts w:ascii="Times New Roman" w:hAnsi="Times New Roman"/>
          <w:position w:val="-12"/>
        </w:rPr>
        <w:object w:dxaOrig="66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pt;height:21.75pt" o:ole="">
            <v:imagedata r:id="rId4" o:title=""/>
          </v:shape>
          <o:OLEObject Type="Embed" ProgID="Equation.3" ShapeID="_x0000_i1025" DrawAspect="Content" ObjectID="_1547318335" r:id="rId5"/>
        </w:object>
      </w:r>
      <w:r w:rsidRPr="00C4302E">
        <w:rPr>
          <w:rFonts w:ascii="Times New Roman" w:hAnsi="Times New Roman"/>
        </w:rPr>
        <w:t xml:space="preserve">,  </w:t>
      </w:r>
      <w:r w:rsidRPr="00C4302E">
        <w:rPr>
          <w:rFonts w:ascii="Times New Roman" w:hAnsi="Times New Roman"/>
          <w:position w:val="-12"/>
        </w:rPr>
        <w:object w:dxaOrig="580" w:dyaOrig="440">
          <v:shape id="_x0000_i1026" type="#_x0000_t75" style="width:29.25pt;height:21.75pt" o:ole="">
            <v:imagedata r:id="rId6" o:title=""/>
          </v:shape>
          <o:OLEObject Type="Embed" ProgID="Equation.3" ShapeID="_x0000_i1026" DrawAspect="Content" ObjectID="_1547318336" r:id="rId7"/>
        </w:object>
      </w:r>
      <w:r w:rsidRPr="00C4302E">
        <w:rPr>
          <w:rFonts w:ascii="Times New Roman" w:hAnsi="Times New Roman"/>
        </w:rPr>
        <w:t xml:space="preserve">,  </w:t>
      </w:r>
      <w:r w:rsidRPr="00C4302E">
        <w:rPr>
          <w:rFonts w:ascii="Times New Roman" w:hAnsi="Times New Roman"/>
          <w:position w:val="-12"/>
        </w:rPr>
        <w:object w:dxaOrig="580" w:dyaOrig="440">
          <v:shape id="_x0000_i1027" type="#_x0000_t75" style="width:29.25pt;height:21.75pt" o:ole="">
            <v:imagedata r:id="rId8" o:title=""/>
          </v:shape>
          <o:OLEObject Type="Embed" ProgID="Equation.3" ShapeID="_x0000_i1027" DrawAspect="Content" ObjectID="_1547318337" r:id="rId9"/>
        </w:object>
      </w:r>
      <w:r w:rsidRPr="00C4302E">
        <w:rPr>
          <w:rFonts w:ascii="Times New Roman" w:hAnsi="Times New Roman"/>
        </w:rPr>
        <w:t>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 xml:space="preserve">Большое   число  радиоактивных  нуклидов  возникает   при изменении состава ядер в результате ядерных реакций, поэтому  их называют  </w:t>
      </w:r>
      <w:r w:rsidRPr="00C4302E">
        <w:rPr>
          <w:rFonts w:ascii="Times New Roman CYR" w:hAnsi="Times New Roman CYR"/>
          <w:b/>
        </w:rPr>
        <w:t>искусственными радиоактивными ядрами</w:t>
      </w:r>
      <w:r w:rsidRPr="00C4302E">
        <w:rPr>
          <w:rFonts w:ascii="Times New Roman CYR" w:hAnsi="Times New Roman CYR"/>
        </w:rPr>
        <w:t>.  Естественные  и искусственные радиоактивные ядра отличаются друг от друга только происхождением,  а их радиоактивный распад подчиняется  одним  и тем же закономерностям.</w:t>
      </w:r>
    </w:p>
    <w:p w:rsidR="00AE4234" w:rsidRPr="00C4302E" w:rsidRDefault="00AE4234" w:rsidP="00AE4234">
      <w:pPr>
        <w:pStyle w:val="Oaeno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 xml:space="preserve">     Радиоактивный распад записывают в виде уравнения:</w:t>
      </w:r>
    </w:p>
    <w:p w:rsidR="00AE4234" w:rsidRPr="00C4302E" w:rsidRDefault="00AE4234" w:rsidP="00AE4234">
      <w:pPr>
        <w:pStyle w:val="Oaeno"/>
        <w:jc w:val="center"/>
        <w:rPr>
          <w:rFonts w:ascii="Times New Roman CYR" w:hAnsi="Times New Roman CYR"/>
        </w:rPr>
      </w:pPr>
      <w:r w:rsidRPr="00C4302E">
        <w:rPr>
          <w:rFonts w:ascii="Times New Roman" w:hAnsi="Times New Roman"/>
          <w:position w:val="-18"/>
        </w:rPr>
        <w:object w:dxaOrig="1700" w:dyaOrig="499">
          <v:shape id="_x0000_i1028" type="#_x0000_t75" style="width:84.75pt;height:24.75pt" o:ole="">
            <v:imagedata r:id="rId10" o:title=""/>
          </v:shape>
          <o:OLEObject Type="Embed" ProgID="Equation.3" ShapeID="_x0000_i1028" DrawAspect="Content" ObjectID="_1547318338" r:id="rId11"/>
        </w:object>
      </w:r>
      <w:r w:rsidRPr="00C4302E">
        <w:rPr>
          <w:rFonts w:ascii="Times New Roman CYR" w:hAnsi="Times New Roman CYR"/>
        </w:rPr>
        <w:t xml:space="preserve">                (1.4),     где</w:t>
      </w:r>
    </w:p>
    <w:p w:rsidR="00AE4234" w:rsidRPr="00C4302E" w:rsidRDefault="00AE4234" w:rsidP="00AE4234">
      <w:pPr>
        <w:pStyle w:val="Oaeno"/>
        <w:jc w:val="both"/>
        <w:rPr>
          <w:rFonts w:ascii="Times New Roman CYR" w:hAnsi="Times New Roman CYR"/>
        </w:rPr>
      </w:pPr>
      <w:r w:rsidRPr="00C4302E">
        <w:rPr>
          <w:rFonts w:ascii="Times New Roman" w:hAnsi="Times New Roman"/>
          <w:position w:val="-18"/>
        </w:rPr>
        <w:object w:dxaOrig="540" w:dyaOrig="499">
          <v:shape id="_x0000_i1029" type="#_x0000_t75" style="width:27pt;height:24.75pt" o:ole="">
            <v:imagedata r:id="rId12" o:title=""/>
          </v:shape>
          <o:OLEObject Type="Embed" ProgID="Equation.3" ShapeID="_x0000_i1029" DrawAspect="Content" ObjectID="_1547318339" r:id="rId13"/>
        </w:object>
      </w:r>
      <w:r w:rsidRPr="00C4302E">
        <w:rPr>
          <w:rFonts w:ascii="Times New Roman CYR" w:hAnsi="Times New Roman CYR"/>
        </w:rPr>
        <w:t xml:space="preserve"> - начальное (материнское) радиоактивное ядро;</w:t>
      </w:r>
    </w:p>
    <w:p w:rsidR="00AE4234" w:rsidRPr="00C4302E" w:rsidRDefault="00AE4234" w:rsidP="00AE4234">
      <w:pPr>
        <w:pStyle w:val="Oaeno"/>
        <w:jc w:val="both"/>
        <w:rPr>
          <w:rFonts w:ascii="Times New Roman CYR" w:hAnsi="Times New Roman CYR"/>
        </w:rPr>
      </w:pPr>
      <w:r w:rsidRPr="00C4302E">
        <w:rPr>
          <w:rFonts w:ascii="Times New Roman" w:hAnsi="Times New Roman"/>
          <w:position w:val="-18"/>
        </w:rPr>
        <w:object w:dxaOrig="480" w:dyaOrig="499">
          <v:shape id="_x0000_i1030" type="#_x0000_t75" style="width:24pt;height:24.75pt" o:ole="">
            <v:imagedata r:id="rId14" o:title=""/>
          </v:shape>
          <o:OLEObject Type="Embed" ProgID="Equation.3" ShapeID="_x0000_i1030" DrawAspect="Content" ObjectID="_1547318340" r:id="rId15"/>
        </w:object>
      </w:r>
      <w:r w:rsidRPr="00C4302E">
        <w:rPr>
          <w:rFonts w:ascii="Times New Roman CYR" w:hAnsi="Times New Roman CYR"/>
        </w:rPr>
        <w:t xml:space="preserve"> - дочернее ядро (продукт распада);</w:t>
      </w:r>
    </w:p>
    <w:p w:rsidR="00AE4234" w:rsidRPr="00C4302E" w:rsidRDefault="00AE4234" w:rsidP="00AE4234">
      <w:pPr>
        <w:pStyle w:val="Oaeno"/>
        <w:jc w:val="both"/>
        <w:rPr>
          <w:rFonts w:ascii="Times New Roman CYR" w:hAnsi="Times New Roman CYR"/>
        </w:rPr>
      </w:pPr>
      <w:r w:rsidRPr="00C4302E">
        <w:rPr>
          <w:rFonts w:ascii="Times New Roman" w:hAnsi="Times New Roman"/>
          <w:position w:val="-6"/>
        </w:rPr>
        <w:object w:dxaOrig="220" w:dyaOrig="240">
          <v:shape id="_x0000_i1031" type="#_x0000_t75" style="width:11.25pt;height:12pt" o:ole="">
            <v:imagedata r:id="rId16" o:title=""/>
          </v:shape>
          <o:OLEObject Type="Embed" ProgID="Equation.3" ShapeID="_x0000_i1031" DrawAspect="Content" ObjectID="_1547318341" r:id="rId17"/>
        </w:object>
      </w:r>
      <w:r w:rsidRPr="00C4302E">
        <w:rPr>
          <w:rFonts w:ascii="Times New Roman CYR" w:hAnsi="Times New Roman CYR"/>
        </w:rPr>
        <w:t xml:space="preserve"> - испускаемая частица.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>Радиоактивный распад характеризуется периодом полураспада - временем, за которое распадается половина исходных ядер  (Т</w:t>
      </w:r>
      <w:proofErr w:type="gramStart"/>
      <w:r w:rsidRPr="00C4302E">
        <w:rPr>
          <w:rFonts w:ascii="Times New Roman" w:hAnsi="Times New Roman"/>
          <w:vertAlign w:val="subscript"/>
        </w:rPr>
        <w:t>1</w:t>
      </w:r>
      <w:proofErr w:type="gramEnd"/>
      <w:r w:rsidRPr="00C4302E">
        <w:rPr>
          <w:rFonts w:ascii="Times New Roman" w:hAnsi="Times New Roman"/>
          <w:vertAlign w:val="subscript"/>
        </w:rPr>
        <w:t>/2</w:t>
      </w:r>
      <w:r w:rsidRPr="00C4302E">
        <w:rPr>
          <w:rFonts w:ascii="Times New Roman CYR" w:hAnsi="Times New Roman CYR"/>
        </w:rPr>
        <w:t xml:space="preserve">); постоянной распада </w:t>
      </w:r>
      <w:r w:rsidRPr="00C4302E">
        <w:rPr>
          <w:rFonts w:ascii="Times New Roman" w:hAnsi="Times New Roman"/>
        </w:rPr>
        <w:sym w:font="Symbol" w:char="F06C"/>
      </w:r>
      <w:r w:rsidRPr="00C4302E">
        <w:rPr>
          <w:rFonts w:ascii="Times New Roman CYR" w:hAnsi="Times New Roman CYR"/>
        </w:rPr>
        <w:t>; средним временем жизни радиоактивного  ядра (</w:t>
      </w:r>
      <w:proofErr w:type="spellStart"/>
      <w:r w:rsidRPr="00C4302E">
        <w:rPr>
          <w:rFonts w:ascii="Times New Roman CYR" w:hAnsi="Times New Roman CYR"/>
        </w:rPr>
        <w:t>Т</w:t>
      </w:r>
      <w:r w:rsidRPr="00C4302E">
        <w:rPr>
          <w:rFonts w:ascii="Times New Roman CYR" w:hAnsi="Times New Roman CYR"/>
          <w:vertAlign w:val="subscript"/>
        </w:rPr>
        <w:t>ср</w:t>
      </w:r>
      <w:proofErr w:type="spellEnd"/>
      <w:r w:rsidRPr="00C4302E">
        <w:rPr>
          <w:rFonts w:ascii="Times New Roman CYR" w:hAnsi="Times New Roman CYR"/>
        </w:rPr>
        <w:t>); Эти величины связаны между собой следующим образом:</w:t>
      </w:r>
    </w:p>
    <w:p w:rsidR="00AE4234" w:rsidRPr="00C4302E" w:rsidRDefault="00AE4234" w:rsidP="00AE4234">
      <w:pPr>
        <w:pStyle w:val="Oaeno"/>
        <w:jc w:val="center"/>
        <w:rPr>
          <w:rFonts w:ascii="Times New Roman" w:hAnsi="Times New Roman"/>
        </w:rPr>
      </w:pPr>
      <w:r w:rsidRPr="00C4302E">
        <w:rPr>
          <w:rFonts w:ascii="Times New Roman CYR" w:hAnsi="Times New Roman CYR"/>
          <w:i/>
        </w:rPr>
        <w:t>Т</w:t>
      </w:r>
      <w:proofErr w:type="gramStart"/>
      <w:r w:rsidRPr="00C4302E">
        <w:rPr>
          <w:rFonts w:ascii="Times New Roman" w:hAnsi="Times New Roman"/>
          <w:i/>
          <w:vertAlign w:val="subscript"/>
        </w:rPr>
        <w:t>1</w:t>
      </w:r>
      <w:proofErr w:type="gramEnd"/>
      <w:r w:rsidRPr="00C4302E">
        <w:rPr>
          <w:rFonts w:ascii="Times New Roman" w:hAnsi="Times New Roman"/>
          <w:i/>
          <w:vertAlign w:val="subscript"/>
        </w:rPr>
        <w:t xml:space="preserve">/2 </w:t>
      </w:r>
      <w:r w:rsidRPr="00C4302E">
        <w:rPr>
          <w:rFonts w:ascii="Times New Roman" w:hAnsi="Times New Roman"/>
          <w:i/>
        </w:rPr>
        <w:t xml:space="preserve">= 0,693 / </w:t>
      </w:r>
      <w:r w:rsidRPr="00C4302E">
        <w:rPr>
          <w:rFonts w:ascii="Times New Roman" w:hAnsi="Times New Roman"/>
          <w:i/>
        </w:rPr>
        <w:sym w:font="Symbol" w:char="F06C"/>
      </w:r>
      <w:r w:rsidRPr="00C4302E">
        <w:rPr>
          <w:rFonts w:ascii="Times New Roman" w:hAnsi="Times New Roman"/>
        </w:rPr>
        <w:t xml:space="preserve">                     (1.5);</w:t>
      </w:r>
    </w:p>
    <w:p w:rsidR="00AE4234" w:rsidRPr="00C4302E" w:rsidRDefault="00AE4234" w:rsidP="00AE4234">
      <w:pPr>
        <w:pStyle w:val="Oaeno"/>
        <w:jc w:val="center"/>
        <w:rPr>
          <w:rFonts w:ascii="Times New Roman" w:hAnsi="Times New Roman"/>
        </w:rPr>
      </w:pPr>
      <w:proofErr w:type="spellStart"/>
      <w:r w:rsidRPr="00C4302E">
        <w:rPr>
          <w:rFonts w:ascii="Times New Roman CYR" w:hAnsi="Times New Roman CYR"/>
          <w:i/>
        </w:rPr>
        <w:t>Т</w:t>
      </w:r>
      <w:r w:rsidRPr="00C4302E">
        <w:rPr>
          <w:rFonts w:ascii="Times New Roman CYR" w:hAnsi="Times New Roman CYR"/>
          <w:i/>
          <w:vertAlign w:val="subscript"/>
        </w:rPr>
        <w:t>ср</w:t>
      </w:r>
      <w:proofErr w:type="spellEnd"/>
      <w:r w:rsidRPr="00C4302E">
        <w:rPr>
          <w:rFonts w:ascii="Times New Roman" w:hAnsi="Times New Roman"/>
          <w:i/>
        </w:rPr>
        <w:t xml:space="preserve"> = 1 / </w:t>
      </w:r>
      <w:r w:rsidRPr="00C4302E">
        <w:rPr>
          <w:rFonts w:ascii="Times New Roman" w:hAnsi="Times New Roman"/>
          <w:i/>
        </w:rPr>
        <w:sym w:font="Symbol" w:char="F06C"/>
      </w:r>
      <w:r w:rsidRPr="00C4302E">
        <w:rPr>
          <w:rFonts w:ascii="Times New Roman" w:hAnsi="Times New Roman"/>
          <w:i/>
        </w:rPr>
        <w:t xml:space="preserve"> </w:t>
      </w:r>
      <w:r w:rsidRPr="00C4302E">
        <w:rPr>
          <w:rFonts w:ascii="Times New Roman" w:hAnsi="Times New Roman"/>
          <w:i/>
        </w:rPr>
        <w:sym w:font="Symbol" w:char="F0BB"/>
      </w:r>
      <w:r w:rsidRPr="00C4302E">
        <w:rPr>
          <w:rFonts w:ascii="Times New Roman CYR" w:hAnsi="Times New Roman CYR"/>
          <w:i/>
        </w:rPr>
        <w:t xml:space="preserve"> 1,45 Т</w:t>
      </w:r>
      <w:proofErr w:type="gramStart"/>
      <w:r w:rsidRPr="00C4302E">
        <w:rPr>
          <w:rFonts w:ascii="Times New Roman" w:hAnsi="Times New Roman"/>
          <w:i/>
          <w:vertAlign w:val="subscript"/>
        </w:rPr>
        <w:t>1</w:t>
      </w:r>
      <w:proofErr w:type="gramEnd"/>
      <w:r w:rsidRPr="00C4302E">
        <w:rPr>
          <w:rFonts w:ascii="Times New Roman" w:hAnsi="Times New Roman"/>
          <w:i/>
          <w:vertAlign w:val="subscript"/>
        </w:rPr>
        <w:t>/2</w:t>
      </w:r>
      <w:r w:rsidRPr="00C4302E">
        <w:rPr>
          <w:rFonts w:ascii="Times New Roman" w:hAnsi="Times New Roman"/>
        </w:rPr>
        <w:t xml:space="preserve">             (1.6).</w:t>
      </w:r>
    </w:p>
    <w:p w:rsidR="00AE4234" w:rsidRPr="00C4302E" w:rsidRDefault="00AE4234" w:rsidP="00AE4234">
      <w:pPr>
        <w:pStyle w:val="Oaeno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 xml:space="preserve">       Каждая   разновидность  радиоактивных  ядер  имеет   свои индивидуальные  особенности распада: продукты распада  и  период полураспада.  Период  полураспада  изменяется  в  очень  широких пределах (10</w:t>
      </w:r>
      <w:r w:rsidRPr="00C4302E">
        <w:rPr>
          <w:rFonts w:ascii="Times New Roman" w:hAnsi="Times New Roman"/>
          <w:vertAlign w:val="superscript"/>
        </w:rPr>
        <w:t xml:space="preserve">-7 </w:t>
      </w:r>
      <w:r w:rsidRPr="00C4302E">
        <w:rPr>
          <w:rFonts w:ascii="Times New Roman CYR" w:hAnsi="Times New Roman CYR"/>
        </w:rPr>
        <w:t xml:space="preserve">с - 2 </w:t>
      </w:r>
      <w:r w:rsidRPr="00C4302E">
        <w:rPr>
          <w:rFonts w:ascii="Times New Roman" w:hAnsi="Times New Roman"/>
        </w:rPr>
        <w:sym w:font="Symbol" w:char="F0D7"/>
      </w:r>
      <w:r w:rsidRPr="00C4302E">
        <w:rPr>
          <w:rFonts w:ascii="Times New Roman" w:hAnsi="Times New Roman"/>
        </w:rPr>
        <w:t>10</w:t>
      </w:r>
      <w:r w:rsidRPr="00C4302E">
        <w:rPr>
          <w:rFonts w:ascii="Times New Roman" w:hAnsi="Times New Roman"/>
          <w:vertAlign w:val="superscript"/>
        </w:rPr>
        <w:t>17</w:t>
      </w:r>
      <w:r w:rsidRPr="00C4302E">
        <w:rPr>
          <w:rFonts w:ascii="Times New Roman CYR" w:hAnsi="Times New Roman CYR"/>
        </w:rPr>
        <w:t xml:space="preserve"> лет</w:t>
      </w:r>
      <w:proofErr w:type="gramStart"/>
      <w:r w:rsidRPr="00C4302E">
        <w:rPr>
          <w:rFonts w:ascii="Times New Roman CYR" w:hAnsi="Times New Roman CYR"/>
        </w:rPr>
        <w:t xml:space="preserve"> )</w:t>
      </w:r>
      <w:proofErr w:type="gramEnd"/>
      <w:r w:rsidRPr="00C4302E">
        <w:rPr>
          <w:rFonts w:ascii="Times New Roman CYR" w:hAnsi="Times New Roman CYR"/>
        </w:rPr>
        <w:t>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 xml:space="preserve">Если  при радиоактивном распаде материнского ядра дочерние ядра   так   же    радиоактивны,  распад  продолжается   дальше. Последовательную  цепочку  таких  радиоактивных  ядер   называют </w:t>
      </w:r>
      <w:r w:rsidRPr="00C4302E">
        <w:rPr>
          <w:rFonts w:ascii="Times New Roman CYR" w:hAnsi="Times New Roman CYR"/>
          <w:b/>
        </w:rPr>
        <w:t>радиоактивным  семейством</w:t>
      </w:r>
      <w:r w:rsidRPr="00C4302E">
        <w:rPr>
          <w:rFonts w:ascii="Times New Roman CYR" w:hAnsi="Times New Roman CYR"/>
        </w:rPr>
        <w:t>.  Например,  радиоактивное   семейство урана выглядит следующим образом: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" w:hAnsi="Times New Roman"/>
        </w:rPr>
      </w:pPr>
      <w:r w:rsidRPr="00C4302E">
        <w:rPr>
          <w:rFonts w:ascii="Times New Roman" w:hAnsi="Times New Roman"/>
          <w:position w:val="-66"/>
        </w:rPr>
        <w:object w:dxaOrig="8320" w:dyaOrig="1560">
          <v:shape id="_x0000_i1032" type="#_x0000_t75" style="width:416.25pt;height:78pt" o:ole="">
            <v:imagedata r:id="rId18" o:title=""/>
          </v:shape>
          <o:OLEObject Type="Embed" ProgID="Equation.3" ShapeID="_x0000_i1032" DrawAspect="Content" ObjectID="_1547318342" r:id="rId19"/>
        </w:objec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 xml:space="preserve">Из  приведенной  схемы видно, что радиоактивное  семейство урана  начинается  с  радиоактивного  нуклида   и  заканчивается </w:t>
      </w:r>
      <w:proofErr w:type="gramStart"/>
      <w:r w:rsidRPr="00C4302E">
        <w:rPr>
          <w:rFonts w:ascii="Times New Roman" w:hAnsi="Times New Roman"/>
        </w:rPr>
        <w:t>стабильном</w:t>
      </w:r>
      <w:proofErr w:type="gramEnd"/>
      <w:r w:rsidRPr="00C4302E">
        <w:rPr>
          <w:rFonts w:ascii="Times New Roman" w:hAnsi="Times New Roman"/>
        </w:rPr>
        <w:t xml:space="preserve"> нуклидом.</w:t>
      </w:r>
    </w:p>
    <w:p w:rsidR="00AE4234" w:rsidRPr="00C4302E" w:rsidRDefault="00AE4234" w:rsidP="00AE4234">
      <w:pPr>
        <w:ind w:firstLine="426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1.5.1 Альфа-распад.</w:t>
      </w:r>
      <w:r w:rsidRPr="00C4302E">
        <w:rPr>
          <w:b/>
          <w:sz w:val="20"/>
          <w:szCs w:val="20"/>
        </w:rPr>
        <w:t xml:space="preserve"> </w:t>
      </w:r>
      <w:r w:rsidRPr="00C4302E">
        <w:rPr>
          <w:sz w:val="20"/>
          <w:szCs w:val="20"/>
        </w:rPr>
        <w:t>Альфа-распад характерен для естественно-радиоактивных элементов с большим порядковым номером (</w:t>
      </w:r>
      <w:r w:rsidRPr="00C4302E">
        <w:rPr>
          <w:sz w:val="20"/>
          <w:szCs w:val="20"/>
          <w:lang w:val="en-US"/>
        </w:rPr>
        <w:t>Z</w:t>
      </w:r>
      <w:r w:rsidRPr="00C4302E">
        <w:rPr>
          <w:sz w:val="20"/>
          <w:szCs w:val="20"/>
        </w:rPr>
        <w:t xml:space="preserve">)- радий, уран, торий и т.д. </w:t>
      </w:r>
      <w:r w:rsidRPr="00C4302E">
        <w:rPr>
          <w:sz w:val="20"/>
          <w:szCs w:val="20"/>
        </w:rPr>
        <w:sym w:font="Symbol" w:char="0061"/>
      </w:r>
      <w:r w:rsidRPr="00C4302E">
        <w:rPr>
          <w:sz w:val="20"/>
          <w:szCs w:val="20"/>
        </w:rPr>
        <w:t>- луч</w:t>
      </w:r>
      <w:proofErr w:type="gramStart"/>
      <w:r w:rsidRPr="00C4302E">
        <w:rPr>
          <w:sz w:val="20"/>
          <w:szCs w:val="20"/>
        </w:rPr>
        <w:t>и-</w:t>
      </w:r>
      <w:proofErr w:type="gramEnd"/>
      <w:r w:rsidRPr="00C4302E">
        <w:rPr>
          <w:sz w:val="20"/>
          <w:szCs w:val="20"/>
        </w:rPr>
        <w:t xml:space="preserve"> это поток быстро летящих ядер гелия, имеющих заряд +2 и массу 4. Поскольку </w:t>
      </w:r>
      <w:r w:rsidRPr="00C4302E">
        <w:rPr>
          <w:sz w:val="20"/>
          <w:szCs w:val="20"/>
        </w:rPr>
        <w:sym w:font="Symbol" w:char="0061"/>
      </w:r>
      <w:r w:rsidRPr="00C4302E">
        <w:rPr>
          <w:sz w:val="20"/>
          <w:szCs w:val="20"/>
        </w:rPr>
        <w:t xml:space="preserve"> частица обладает двумя единицами положительного заряда и атомной массой, равной 4, то после вылета ее из ядра атомный номер вновь образованного ядра оказывается меньше исходного на 2 единицы, а массовое числ</w:t>
      </w:r>
      <w:proofErr w:type="gramStart"/>
      <w:r w:rsidRPr="00C4302E">
        <w:rPr>
          <w:sz w:val="20"/>
          <w:szCs w:val="20"/>
        </w:rPr>
        <w:t>о-</w:t>
      </w:r>
      <w:proofErr w:type="gramEnd"/>
      <w:r w:rsidRPr="00C4302E">
        <w:rPr>
          <w:sz w:val="20"/>
          <w:szCs w:val="20"/>
        </w:rPr>
        <w:t xml:space="preserve"> на 4 единицы. </w:t>
      </w:r>
    </w:p>
    <w:p w:rsidR="00AE4234" w:rsidRPr="00C4302E" w:rsidRDefault="00AE4234" w:rsidP="00AE4234">
      <w:pPr>
        <w:ind w:firstLine="426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Например:</w:t>
      </w:r>
    </w:p>
    <w:p w:rsidR="00AE4234" w:rsidRPr="00C4302E" w:rsidRDefault="00AE4234" w:rsidP="00AE4234">
      <w:pPr>
        <w:ind w:firstLine="426"/>
        <w:jc w:val="both"/>
        <w:rPr>
          <w:sz w:val="20"/>
          <w:szCs w:val="20"/>
        </w:rPr>
      </w:pPr>
      <w:r w:rsidRPr="00C4302E">
        <w:rPr>
          <w:sz w:val="20"/>
          <w:szCs w:val="20"/>
        </w:rPr>
        <w:tab/>
      </w:r>
      <w:r w:rsidRPr="00C4302E">
        <w:rPr>
          <w:sz w:val="20"/>
          <w:szCs w:val="20"/>
        </w:rPr>
        <w:tab/>
      </w:r>
      <w:r w:rsidRPr="00C4302E">
        <w:rPr>
          <w:sz w:val="20"/>
          <w:szCs w:val="20"/>
        </w:rPr>
        <w:tab/>
      </w:r>
      <w:r w:rsidRPr="00C4302E">
        <w:rPr>
          <w:sz w:val="20"/>
          <w:szCs w:val="20"/>
          <w:vertAlign w:val="subscript"/>
        </w:rPr>
        <w:t>88</w:t>
      </w:r>
      <w:r w:rsidRPr="00C4302E">
        <w:rPr>
          <w:sz w:val="20"/>
          <w:szCs w:val="20"/>
        </w:rPr>
        <w:t xml:space="preserve"> </w:t>
      </w:r>
      <w:r w:rsidRPr="00C4302E">
        <w:rPr>
          <w:sz w:val="20"/>
          <w:szCs w:val="20"/>
          <w:lang w:val="en-US"/>
        </w:rPr>
        <w:t>R</w:t>
      </w:r>
      <w:r w:rsidRPr="00C4302E">
        <w:rPr>
          <w:sz w:val="20"/>
          <w:szCs w:val="20"/>
        </w:rPr>
        <w:t>а</w:t>
      </w:r>
      <w:r w:rsidRPr="00C4302E">
        <w:rPr>
          <w:sz w:val="20"/>
          <w:szCs w:val="20"/>
          <w:vertAlign w:val="superscript"/>
        </w:rPr>
        <w:t>226</w:t>
      </w:r>
      <w:r w:rsidRPr="00C4302E">
        <w:rPr>
          <w:sz w:val="20"/>
          <w:szCs w:val="20"/>
        </w:rPr>
        <w:t xml:space="preserve"> </w:t>
      </w:r>
      <w:r w:rsidRPr="00C4302E">
        <w:rPr>
          <w:sz w:val="20"/>
          <w:szCs w:val="20"/>
        </w:rPr>
        <w:sym w:font="Symbol" w:char="00AE"/>
      </w:r>
      <w:r w:rsidRPr="00C4302E">
        <w:rPr>
          <w:sz w:val="20"/>
          <w:szCs w:val="20"/>
          <w:vertAlign w:val="subscript"/>
        </w:rPr>
        <w:t>86</w:t>
      </w:r>
      <w:r w:rsidRPr="00C4302E">
        <w:rPr>
          <w:sz w:val="20"/>
          <w:szCs w:val="20"/>
        </w:rPr>
        <w:t xml:space="preserve"> </w:t>
      </w:r>
      <w:proofErr w:type="spellStart"/>
      <w:r w:rsidRPr="00C4302E">
        <w:rPr>
          <w:sz w:val="20"/>
          <w:szCs w:val="20"/>
          <w:lang w:val="en-US"/>
        </w:rPr>
        <w:t>Rn</w:t>
      </w:r>
      <w:proofErr w:type="spellEnd"/>
      <w:r w:rsidRPr="00C4302E">
        <w:rPr>
          <w:sz w:val="20"/>
          <w:szCs w:val="20"/>
          <w:vertAlign w:val="superscript"/>
        </w:rPr>
        <w:t>222</w:t>
      </w:r>
      <w:r w:rsidRPr="00C4302E">
        <w:rPr>
          <w:sz w:val="20"/>
          <w:szCs w:val="20"/>
        </w:rPr>
        <w:t>+</w:t>
      </w:r>
      <w:r w:rsidRPr="00C4302E">
        <w:rPr>
          <w:sz w:val="20"/>
          <w:szCs w:val="20"/>
          <w:vertAlign w:val="subscript"/>
        </w:rPr>
        <w:t>2</w:t>
      </w:r>
      <w:r w:rsidRPr="00C4302E">
        <w:rPr>
          <w:sz w:val="20"/>
          <w:szCs w:val="20"/>
        </w:rPr>
        <w:t>Не</w:t>
      </w:r>
      <w:r w:rsidRPr="00C4302E">
        <w:rPr>
          <w:sz w:val="20"/>
          <w:szCs w:val="20"/>
          <w:vertAlign w:val="superscript"/>
        </w:rPr>
        <w:t>4</w:t>
      </w:r>
      <w:r w:rsidRPr="00C4302E">
        <w:rPr>
          <w:sz w:val="20"/>
          <w:szCs w:val="20"/>
        </w:rPr>
        <w:t xml:space="preserve"> (</w:t>
      </w:r>
      <w:r w:rsidRPr="00C4302E">
        <w:rPr>
          <w:sz w:val="20"/>
          <w:szCs w:val="20"/>
        </w:rPr>
        <w:sym w:font="Symbol" w:char="0061"/>
      </w:r>
      <w:r w:rsidRPr="00C4302E">
        <w:rPr>
          <w:sz w:val="20"/>
          <w:szCs w:val="20"/>
        </w:rPr>
        <w:t>-частица)</w:t>
      </w:r>
      <w:r w:rsidRPr="00C4302E">
        <w:rPr>
          <w:sz w:val="20"/>
          <w:szCs w:val="20"/>
        </w:rPr>
        <w:tab/>
      </w:r>
      <w:r w:rsidRPr="00C4302E">
        <w:rPr>
          <w:sz w:val="20"/>
          <w:szCs w:val="20"/>
        </w:rPr>
        <w:tab/>
        <w:t>(1.7)</w:t>
      </w:r>
    </w:p>
    <w:p w:rsidR="00AE4234" w:rsidRPr="00C4302E" w:rsidRDefault="00AE4234" w:rsidP="00AE4234">
      <w:pPr>
        <w:ind w:firstLine="426"/>
        <w:jc w:val="both"/>
        <w:rPr>
          <w:sz w:val="20"/>
          <w:szCs w:val="20"/>
        </w:rPr>
      </w:pPr>
    </w:p>
    <w:p w:rsidR="00AE4234" w:rsidRPr="00C4302E" w:rsidRDefault="00AE4234" w:rsidP="00AE4234">
      <w:pPr>
        <w:ind w:firstLine="426"/>
        <w:jc w:val="both"/>
        <w:rPr>
          <w:sz w:val="20"/>
          <w:szCs w:val="20"/>
        </w:rPr>
      </w:pPr>
      <w:r w:rsidRPr="00C4302E">
        <w:rPr>
          <w:sz w:val="20"/>
          <w:szCs w:val="20"/>
          <w:lang w:val="en-US"/>
        </w:rPr>
        <w:t>α</w:t>
      </w:r>
      <w:r w:rsidRPr="00C4302E">
        <w:rPr>
          <w:sz w:val="20"/>
          <w:szCs w:val="20"/>
        </w:rPr>
        <w:t xml:space="preserve"> – </w:t>
      </w:r>
      <w:proofErr w:type="gramStart"/>
      <w:r w:rsidRPr="00C4302E">
        <w:rPr>
          <w:sz w:val="20"/>
          <w:szCs w:val="20"/>
        </w:rPr>
        <w:t>частицы</w:t>
      </w:r>
      <w:proofErr w:type="gramEnd"/>
      <w:r w:rsidRPr="00C4302E">
        <w:rPr>
          <w:sz w:val="20"/>
          <w:szCs w:val="20"/>
        </w:rPr>
        <w:t xml:space="preserve">, испускаемые данным радионуклидом, по своей энергии либо однородны, либо разделяются на небольшое число групп. В случае </w:t>
      </w:r>
      <w:r w:rsidRPr="00C4302E">
        <w:rPr>
          <w:sz w:val="20"/>
          <w:szCs w:val="20"/>
          <w:lang w:val="en-US"/>
        </w:rPr>
        <w:t>α</w:t>
      </w:r>
      <w:r w:rsidRPr="00C4302E">
        <w:rPr>
          <w:sz w:val="20"/>
          <w:szCs w:val="20"/>
        </w:rPr>
        <w:t xml:space="preserve"> – частиц одинаковой энергии (например,  </w:t>
      </w:r>
      <w:proofErr w:type="spellStart"/>
      <w:r w:rsidRPr="00C4302E">
        <w:rPr>
          <w:sz w:val="20"/>
          <w:szCs w:val="20"/>
          <w:lang w:val="en-US"/>
        </w:rPr>
        <w:t>Rn</w:t>
      </w:r>
      <w:proofErr w:type="spellEnd"/>
      <w:r w:rsidRPr="00C4302E">
        <w:rPr>
          <w:sz w:val="20"/>
          <w:szCs w:val="20"/>
          <w:vertAlign w:val="superscript"/>
        </w:rPr>
        <w:t>222</w:t>
      </w:r>
      <w:r w:rsidRPr="00C4302E">
        <w:rPr>
          <w:sz w:val="20"/>
          <w:szCs w:val="20"/>
        </w:rPr>
        <w:t xml:space="preserve">) происходит переход от единого энергетического уровня </w:t>
      </w:r>
      <w:proofErr w:type="spellStart"/>
      <w:r w:rsidRPr="00C4302E">
        <w:rPr>
          <w:sz w:val="20"/>
          <w:szCs w:val="20"/>
        </w:rPr>
        <w:t>α_активного</w:t>
      </w:r>
      <w:proofErr w:type="spellEnd"/>
      <w:r w:rsidRPr="00C4302E">
        <w:rPr>
          <w:sz w:val="20"/>
          <w:szCs w:val="20"/>
        </w:rPr>
        <w:t xml:space="preserve"> ядра к единому уровню образующегося ядра. Испускание </w:t>
      </w:r>
      <w:proofErr w:type="spellStart"/>
      <w:proofErr w:type="gramStart"/>
      <w:r w:rsidRPr="00C4302E">
        <w:rPr>
          <w:sz w:val="20"/>
          <w:szCs w:val="20"/>
        </w:rPr>
        <w:t>α-</w:t>
      </w:r>
      <w:proofErr w:type="gramEnd"/>
      <w:r w:rsidRPr="00C4302E">
        <w:rPr>
          <w:sz w:val="20"/>
          <w:szCs w:val="20"/>
        </w:rPr>
        <w:t>частиц</w:t>
      </w:r>
      <w:proofErr w:type="spellEnd"/>
      <w:r w:rsidRPr="00C4302E">
        <w:rPr>
          <w:sz w:val="20"/>
          <w:szCs w:val="20"/>
        </w:rPr>
        <w:t xml:space="preserve"> различной энергии ядрами одного и того же вида может происходить при наличии  различных энергетических уровней. Испускание нескольких групп </w:t>
      </w:r>
      <w:proofErr w:type="spellStart"/>
      <w:proofErr w:type="gramStart"/>
      <w:r w:rsidRPr="00C4302E">
        <w:rPr>
          <w:sz w:val="20"/>
          <w:szCs w:val="20"/>
        </w:rPr>
        <w:t>α-</w:t>
      </w:r>
      <w:proofErr w:type="gramEnd"/>
      <w:r w:rsidRPr="00C4302E">
        <w:rPr>
          <w:sz w:val="20"/>
          <w:szCs w:val="20"/>
        </w:rPr>
        <w:t>частиц</w:t>
      </w:r>
      <w:proofErr w:type="spellEnd"/>
      <w:r w:rsidRPr="00C4302E">
        <w:rPr>
          <w:sz w:val="20"/>
          <w:szCs w:val="20"/>
        </w:rPr>
        <w:t xml:space="preserve"> связано с тем, что при распаде могут возникать возбужденные ядра 9 продукты распада), которые, переходя в основное состояние испускают </w:t>
      </w:r>
      <w:proofErr w:type="spellStart"/>
      <w:r w:rsidRPr="00C4302E">
        <w:rPr>
          <w:sz w:val="20"/>
          <w:szCs w:val="20"/>
        </w:rPr>
        <w:t>γ-кванты.</w:t>
      </w:r>
      <w:proofErr w:type="spellEnd"/>
    </w:p>
    <w:p w:rsidR="00AE4234" w:rsidRPr="00C4302E" w:rsidRDefault="00AE4234" w:rsidP="00AE4234">
      <w:pPr>
        <w:pStyle w:val="a3"/>
        <w:ind w:firstLine="426"/>
        <w:rPr>
          <w:sz w:val="20"/>
        </w:rPr>
      </w:pPr>
      <w:r w:rsidRPr="00C4302E">
        <w:rPr>
          <w:sz w:val="20"/>
        </w:rPr>
        <w:t>1.5.2 Бета-распад характерен как для естественно-радиоактивных элементов, так и для искусственн</w:t>
      </w:r>
      <w:proofErr w:type="gramStart"/>
      <w:r w:rsidRPr="00C4302E">
        <w:rPr>
          <w:sz w:val="20"/>
        </w:rPr>
        <w:t>о-</w:t>
      </w:r>
      <w:proofErr w:type="gramEnd"/>
      <w:r w:rsidRPr="00C4302E">
        <w:rPr>
          <w:sz w:val="20"/>
        </w:rPr>
        <w:t xml:space="preserve"> созданных радиоактивных элементов; </w:t>
      </w:r>
      <w:r w:rsidRPr="00C4302E">
        <w:rPr>
          <w:sz w:val="20"/>
        </w:rPr>
        <w:sym w:font="Symbol" w:char="0062"/>
      </w:r>
      <w:r w:rsidRPr="00C4302E">
        <w:rPr>
          <w:sz w:val="20"/>
        </w:rPr>
        <w:t xml:space="preserve">-частицы –это поток быстро летящих электронов – частиц, имеющих заряд -1 и массу, равную 0. После вылета из ядра </w:t>
      </w:r>
      <w:r w:rsidRPr="00C4302E">
        <w:rPr>
          <w:sz w:val="20"/>
        </w:rPr>
        <w:sym w:font="Symbol" w:char="0062"/>
      </w:r>
      <w:r w:rsidRPr="00C4302E">
        <w:rPr>
          <w:sz w:val="20"/>
        </w:rPr>
        <w:t>- частицы атомный номер вновь образованного атома увеличивается на единицу, а атомная масса практически не изменяется, т.к. масса "покоящегося" электрона почти 2000 раз меньше массы атома водорода.</w:t>
      </w:r>
    </w:p>
    <w:p w:rsidR="00AE4234" w:rsidRPr="00C4302E" w:rsidRDefault="00AE4234" w:rsidP="00AE4234">
      <w:pPr>
        <w:ind w:firstLine="426"/>
        <w:jc w:val="both"/>
        <w:rPr>
          <w:sz w:val="20"/>
          <w:szCs w:val="20"/>
        </w:rPr>
      </w:pPr>
      <w:r w:rsidRPr="00C4302E">
        <w:rPr>
          <w:sz w:val="20"/>
          <w:szCs w:val="20"/>
        </w:rPr>
        <w:lastRenderedPageBreak/>
        <w:t>Например:</w:t>
      </w:r>
    </w:p>
    <w:p w:rsidR="00AE4234" w:rsidRPr="00C4302E" w:rsidRDefault="00AE4234" w:rsidP="00AE4234">
      <w:pPr>
        <w:ind w:firstLine="426"/>
        <w:jc w:val="both"/>
        <w:rPr>
          <w:sz w:val="20"/>
          <w:szCs w:val="20"/>
        </w:rPr>
      </w:pPr>
      <w:r w:rsidRPr="00C4302E">
        <w:rPr>
          <w:sz w:val="20"/>
          <w:szCs w:val="20"/>
          <w:vertAlign w:val="subscript"/>
        </w:rPr>
        <w:t xml:space="preserve">                                    38</w:t>
      </w:r>
      <w:proofErr w:type="spellStart"/>
      <w:r w:rsidRPr="00C4302E">
        <w:rPr>
          <w:sz w:val="20"/>
          <w:szCs w:val="20"/>
          <w:lang w:val="en-US"/>
        </w:rPr>
        <w:t>Sr</w:t>
      </w:r>
      <w:proofErr w:type="spellEnd"/>
      <w:r w:rsidRPr="00C4302E">
        <w:rPr>
          <w:sz w:val="20"/>
          <w:szCs w:val="20"/>
          <w:vertAlign w:val="superscript"/>
        </w:rPr>
        <w:t>90</w:t>
      </w:r>
      <w:r w:rsidRPr="00C4302E">
        <w:rPr>
          <w:sz w:val="20"/>
          <w:szCs w:val="20"/>
        </w:rPr>
        <w:sym w:font="Symbol" w:char="00AE"/>
      </w:r>
      <w:r w:rsidRPr="00C4302E">
        <w:rPr>
          <w:sz w:val="20"/>
          <w:szCs w:val="20"/>
          <w:vertAlign w:val="subscript"/>
        </w:rPr>
        <w:t>39</w:t>
      </w:r>
      <w:r w:rsidRPr="00C4302E">
        <w:rPr>
          <w:sz w:val="20"/>
          <w:szCs w:val="20"/>
          <w:lang w:val="en-US"/>
        </w:rPr>
        <w:t>Y</w:t>
      </w:r>
      <w:r w:rsidRPr="00C4302E">
        <w:rPr>
          <w:sz w:val="20"/>
          <w:szCs w:val="20"/>
          <w:vertAlign w:val="superscript"/>
        </w:rPr>
        <w:t>90</w:t>
      </w:r>
      <w:r w:rsidRPr="00C4302E">
        <w:rPr>
          <w:sz w:val="20"/>
          <w:szCs w:val="20"/>
        </w:rPr>
        <w:t>+</w:t>
      </w:r>
      <w:r w:rsidRPr="00C4302E">
        <w:rPr>
          <w:sz w:val="20"/>
          <w:szCs w:val="20"/>
          <w:vertAlign w:val="subscript"/>
        </w:rPr>
        <w:t>-1</w:t>
      </w:r>
      <w:r w:rsidRPr="00C4302E">
        <w:rPr>
          <w:sz w:val="20"/>
          <w:szCs w:val="20"/>
        </w:rPr>
        <w:sym w:font="Symbol" w:char="0062"/>
      </w:r>
      <w:r w:rsidRPr="00C4302E">
        <w:rPr>
          <w:sz w:val="20"/>
          <w:szCs w:val="20"/>
          <w:vertAlign w:val="superscript"/>
        </w:rPr>
        <w:t>0</w:t>
      </w:r>
      <w:r w:rsidRPr="00C4302E">
        <w:rPr>
          <w:sz w:val="20"/>
          <w:szCs w:val="20"/>
          <w:vertAlign w:val="superscript"/>
        </w:rPr>
        <w:tab/>
      </w:r>
      <w:r w:rsidRPr="00C4302E">
        <w:rPr>
          <w:sz w:val="20"/>
          <w:szCs w:val="20"/>
          <w:vertAlign w:val="superscript"/>
        </w:rPr>
        <w:tab/>
      </w:r>
      <w:r w:rsidRPr="00C4302E">
        <w:rPr>
          <w:sz w:val="20"/>
          <w:szCs w:val="20"/>
          <w:vertAlign w:val="superscript"/>
        </w:rPr>
        <w:tab/>
      </w:r>
      <w:r w:rsidRPr="00C4302E">
        <w:rPr>
          <w:sz w:val="20"/>
          <w:szCs w:val="20"/>
        </w:rPr>
        <w:t>(1.8)</w:t>
      </w:r>
    </w:p>
    <w:p w:rsidR="00AE4234" w:rsidRPr="00C4302E" w:rsidRDefault="00AE4234" w:rsidP="00AE4234">
      <w:pPr>
        <w:ind w:firstLine="426"/>
        <w:jc w:val="both"/>
        <w:rPr>
          <w:sz w:val="20"/>
          <w:szCs w:val="20"/>
        </w:rPr>
      </w:pPr>
    </w:p>
    <w:p w:rsidR="00AE4234" w:rsidRPr="00C4302E" w:rsidRDefault="00AE4234" w:rsidP="00AE4234">
      <w:pPr>
        <w:ind w:firstLine="426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Вылет электрона сопровождается вылетом частицы, не обладающей зарядом и имеющим ничтожно малую массу. Эта частица называется нейтрино. Спектр </w:t>
      </w:r>
      <w:proofErr w:type="spellStart"/>
      <w:proofErr w:type="gramStart"/>
      <w:r w:rsidRPr="00C4302E">
        <w:rPr>
          <w:sz w:val="20"/>
          <w:szCs w:val="20"/>
        </w:rPr>
        <w:t>β-</w:t>
      </w:r>
      <w:proofErr w:type="gramEnd"/>
      <w:r w:rsidRPr="00C4302E">
        <w:rPr>
          <w:sz w:val="20"/>
          <w:szCs w:val="20"/>
        </w:rPr>
        <w:t>распада</w:t>
      </w:r>
      <w:proofErr w:type="spellEnd"/>
      <w:r w:rsidRPr="00C4302E">
        <w:rPr>
          <w:sz w:val="20"/>
          <w:szCs w:val="20"/>
        </w:rPr>
        <w:t xml:space="preserve"> непрерывный. Суммарная энергия </w:t>
      </w:r>
      <w:proofErr w:type="spellStart"/>
      <w:proofErr w:type="gramStart"/>
      <w:r w:rsidRPr="00C4302E">
        <w:rPr>
          <w:sz w:val="20"/>
          <w:szCs w:val="20"/>
        </w:rPr>
        <w:t>β-</w:t>
      </w:r>
      <w:proofErr w:type="gramEnd"/>
      <w:r w:rsidRPr="00C4302E">
        <w:rPr>
          <w:sz w:val="20"/>
          <w:szCs w:val="20"/>
        </w:rPr>
        <w:t>частицы</w:t>
      </w:r>
      <w:proofErr w:type="spellEnd"/>
      <w:r w:rsidRPr="00C4302E">
        <w:rPr>
          <w:sz w:val="20"/>
          <w:szCs w:val="20"/>
        </w:rPr>
        <w:t xml:space="preserve"> м нейтрино равна максимальной энергии, характерной для данного радионуклида [2].</w:t>
      </w:r>
    </w:p>
    <w:p w:rsidR="00AE4234" w:rsidRPr="00C4302E" w:rsidRDefault="00AE4234" w:rsidP="00AE4234">
      <w:pPr>
        <w:ind w:firstLine="426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 1.5.3 Позитронный бета распад</w:t>
      </w:r>
      <w:proofErr w:type="gramStart"/>
      <w:r w:rsidRPr="00C4302E">
        <w:rPr>
          <w:sz w:val="20"/>
          <w:szCs w:val="20"/>
        </w:rPr>
        <w:t xml:space="preserve"> (</w:t>
      </w:r>
      <w:r w:rsidRPr="00C4302E">
        <w:rPr>
          <w:sz w:val="20"/>
          <w:szCs w:val="20"/>
        </w:rPr>
        <w:sym w:font="Symbol" w:char="0062"/>
      </w:r>
      <w:r w:rsidRPr="00C4302E">
        <w:rPr>
          <w:sz w:val="20"/>
          <w:szCs w:val="20"/>
          <w:vertAlign w:val="superscript"/>
        </w:rPr>
        <w:t>+</w:t>
      </w:r>
      <w:r w:rsidRPr="00C4302E">
        <w:rPr>
          <w:sz w:val="20"/>
          <w:szCs w:val="20"/>
        </w:rPr>
        <w:t xml:space="preserve">) </w:t>
      </w:r>
      <w:proofErr w:type="gramEnd"/>
      <w:r w:rsidRPr="00C4302E">
        <w:rPr>
          <w:sz w:val="20"/>
          <w:szCs w:val="20"/>
        </w:rPr>
        <w:t xml:space="preserve">наблюдается у некоторых искусственных радиоактивных изотопов. Позитрон отличается от электрона только положительным зарядам. После вылета позитрона </w:t>
      </w:r>
      <w:proofErr w:type="gramStart"/>
      <w:r w:rsidRPr="00C4302E">
        <w:rPr>
          <w:sz w:val="20"/>
          <w:szCs w:val="20"/>
        </w:rPr>
        <w:t>атомной</w:t>
      </w:r>
      <w:proofErr w:type="gramEnd"/>
      <w:r w:rsidRPr="00C4302E">
        <w:rPr>
          <w:sz w:val="20"/>
          <w:szCs w:val="20"/>
        </w:rPr>
        <w:t xml:space="preserve"> номер вновь образованного ядра уменьшается на единицу, а атомная масса практически не изменяется. Например</w:t>
      </w:r>
    </w:p>
    <w:p w:rsidR="00AE4234" w:rsidRPr="00C4302E" w:rsidRDefault="00AE4234" w:rsidP="00AE4234">
      <w:pPr>
        <w:ind w:firstLine="426"/>
        <w:jc w:val="both"/>
        <w:rPr>
          <w:sz w:val="20"/>
          <w:szCs w:val="20"/>
        </w:rPr>
      </w:pPr>
    </w:p>
    <w:p w:rsidR="00AE4234" w:rsidRPr="00C4302E" w:rsidRDefault="00AE4234" w:rsidP="00AE4234">
      <w:pPr>
        <w:ind w:firstLine="426"/>
        <w:jc w:val="center"/>
        <w:rPr>
          <w:sz w:val="20"/>
          <w:szCs w:val="20"/>
        </w:rPr>
      </w:pPr>
      <w:r w:rsidRPr="00C4302E">
        <w:rPr>
          <w:sz w:val="20"/>
          <w:szCs w:val="20"/>
          <w:vertAlign w:val="subscript"/>
        </w:rPr>
        <w:t>39</w:t>
      </w:r>
      <w:r w:rsidRPr="00C4302E">
        <w:rPr>
          <w:sz w:val="20"/>
          <w:szCs w:val="20"/>
        </w:rPr>
        <w:t>Y</w:t>
      </w:r>
      <w:r w:rsidRPr="00C4302E">
        <w:rPr>
          <w:sz w:val="20"/>
          <w:szCs w:val="20"/>
          <w:vertAlign w:val="superscript"/>
        </w:rPr>
        <w:t>90</w:t>
      </w:r>
      <w:r w:rsidRPr="00C4302E">
        <w:rPr>
          <w:sz w:val="20"/>
          <w:szCs w:val="20"/>
        </w:rPr>
        <w:sym w:font="Symbol" w:char="00AE"/>
      </w:r>
      <w:r w:rsidRPr="00C4302E">
        <w:rPr>
          <w:sz w:val="20"/>
          <w:szCs w:val="20"/>
          <w:vertAlign w:val="subscript"/>
        </w:rPr>
        <w:t>38</w:t>
      </w:r>
      <w:r w:rsidRPr="00C4302E">
        <w:rPr>
          <w:sz w:val="20"/>
          <w:szCs w:val="20"/>
        </w:rPr>
        <w:t>Sr</w:t>
      </w:r>
      <w:r w:rsidRPr="00C4302E">
        <w:rPr>
          <w:sz w:val="20"/>
          <w:szCs w:val="20"/>
          <w:vertAlign w:val="superscript"/>
        </w:rPr>
        <w:t>90</w:t>
      </w:r>
      <w:r w:rsidRPr="00C4302E">
        <w:rPr>
          <w:sz w:val="20"/>
          <w:szCs w:val="20"/>
        </w:rPr>
        <w:t>+</w:t>
      </w:r>
      <w:r w:rsidRPr="00C4302E">
        <w:rPr>
          <w:sz w:val="20"/>
          <w:szCs w:val="20"/>
          <w:vertAlign w:val="subscript"/>
        </w:rPr>
        <w:t>+1</w:t>
      </w:r>
      <w:r w:rsidRPr="00C4302E">
        <w:rPr>
          <w:sz w:val="20"/>
          <w:szCs w:val="20"/>
        </w:rPr>
        <w:sym w:font="Symbol" w:char="0062"/>
      </w:r>
      <w:r w:rsidRPr="00C4302E">
        <w:rPr>
          <w:sz w:val="20"/>
          <w:szCs w:val="20"/>
          <w:vertAlign w:val="superscript"/>
        </w:rPr>
        <w:t>0</w:t>
      </w:r>
      <w:r w:rsidRPr="00C4302E">
        <w:rPr>
          <w:sz w:val="20"/>
          <w:szCs w:val="20"/>
        </w:rPr>
        <w:t>(позитрон)</w:t>
      </w:r>
      <w:r w:rsidRPr="00C4302E">
        <w:rPr>
          <w:sz w:val="20"/>
          <w:szCs w:val="20"/>
        </w:rPr>
        <w:tab/>
      </w:r>
      <w:r w:rsidRPr="00C4302E">
        <w:rPr>
          <w:sz w:val="20"/>
          <w:szCs w:val="20"/>
        </w:rPr>
        <w:tab/>
        <w:t>(1.9)</w:t>
      </w:r>
    </w:p>
    <w:p w:rsidR="00AE4234" w:rsidRPr="00C4302E" w:rsidRDefault="00AE4234" w:rsidP="00AE4234">
      <w:pPr>
        <w:ind w:firstLine="426"/>
        <w:jc w:val="center"/>
        <w:rPr>
          <w:sz w:val="20"/>
          <w:szCs w:val="20"/>
        </w:rPr>
      </w:pPr>
    </w:p>
    <w:p w:rsidR="00AE4234" w:rsidRPr="00C4302E" w:rsidRDefault="00AE4234" w:rsidP="00AE4234">
      <w:pPr>
        <w:ind w:firstLine="426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Позитронный распад характерен для ядер, содержащих избыточное число  протонов и эквивалентен превращение протона ядра в нейтрон</w:t>
      </w:r>
      <w:proofErr w:type="gramStart"/>
      <w:r w:rsidRPr="00C4302E">
        <w:rPr>
          <w:sz w:val="20"/>
          <w:szCs w:val="20"/>
        </w:rPr>
        <w:t xml:space="preserve"> .</w:t>
      </w:r>
      <w:proofErr w:type="gramEnd"/>
    </w:p>
    <w:p w:rsidR="00AE4234" w:rsidRPr="00C4302E" w:rsidRDefault="00AE4234" w:rsidP="00AE4234">
      <w:pPr>
        <w:ind w:firstLine="426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Позитрон недолговечен. После </w:t>
      </w:r>
      <w:proofErr w:type="spellStart"/>
      <w:r w:rsidRPr="00C4302E">
        <w:rPr>
          <w:sz w:val="20"/>
          <w:szCs w:val="20"/>
        </w:rPr>
        <w:t>зануления</w:t>
      </w:r>
      <w:proofErr w:type="spellEnd"/>
      <w:r w:rsidRPr="00C4302E">
        <w:rPr>
          <w:sz w:val="20"/>
          <w:szCs w:val="20"/>
        </w:rPr>
        <w:t xml:space="preserve"> в выпуске он соединяется с каким-либо электроном, в результате чего происходит образование двух фотонов (</w:t>
      </w:r>
      <w:proofErr w:type="spellStart"/>
      <w:proofErr w:type="gramStart"/>
      <w:r w:rsidRPr="00C4302E">
        <w:rPr>
          <w:sz w:val="20"/>
          <w:szCs w:val="20"/>
        </w:rPr>
        <w:t>гамма-квантов</w:t>
      </w:r>
      <w:proofErr w:type="spellEnd"/>
      <w:proofErr w:type="gramEnd"/>
      <w:r w:rsidRPr="00C4302E">
        <w:rPr>
          <w:sz w:val="20"/>
          <w:szCs w:val="20"/>
        </w:rPr>
        <w:t xml:space="preserve">) с энергией 0,511 </w:t>
      </w:r>
      <w:proofErr w:type="spellStart"/>
      <w:r w:rsidRPr="00C4302E">
        <w:rPr>
          <w:sz w:val="20"/>
          <w:szCs w:val="20"/>
        </w:rPr>
        <w:t>Мэв</w:t>
      </w:r>
      <w:proofErr w:type="spellEnd"/>
      <w:r w:rsidRPr="00C4302E">
        <w:rPr>
          <w:sz w:val="20"/>
          <w:szCs w:val="20"/>
        </w:rPr>
        <w:t xml:space="preserve"> каждый. </w:t>
      </w:r>
    </w:p>
    <w:p w:rsidR="00AE4234" w:rsidRPr="00C4302E" w:rsidRDefault="00AE4234" w:rsidP="00AE4234">
      <w:pPr>
        <w:ind w:firstLine="426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Этот процесс называется </w:t>
      </w:r>
      <w:r w:rsidRPr="00C4302E">
        <w:rPr>
          <w:b/>
          <w:i/>
          <w:sz w:val="20"/>
          <w:szCs w:val="20"/>
        </w:rPr>
        <w:t>аннигиляцией</w:t>
      </w:r>
      <w:r w:rsidRPr="00C4302E">
        <w:rPr>
          <w:sz w:val="20"/>
          <w:szCs w:val="20"/>
        </w:rPr>
        <w:t xml:space="preserve">, а излучение </w:t>
      </w:r>
      <w:proofErr w:type="spellStart"/>
      <w:r w:rsidRPr="00C4302E">
        <w:rPr>
          <w:sz w:val="20"/>
          <w:szCs w:val="20"/>
        </w:rPr>
        <w:t>аннигиляционным</w:t>
      </w:r>
      <w:proofErr w:type="spellEnd"/>
      <w:r w:rsidRPr="00C4302E">
        <w:rPr>
          <w:sz w:val="20"/>
          <w:szCs w:val="20"/>
        </w:rPr>
        <w:t xml:space="preserve">. В отличие от </w:t>
      </w:r>
      <w:proofErr w:type="gramStart"/>
      <w:r w:rsidRPr="00C4302E">
        <w:rPr>
          <w:sz w:val="20"/>
          <w:szCs w:val="20"/>
        </w:rPr>
        <w:sym w:font="Symbol" w:char="0067"/>
      </w:r>
      <w:r w:rsidRPr="00C4302E">
        <w:rPr>
          <w:sz w:val="20"/>
          <w:szCs w:val="20"/>
        </w:rPr>
        <w:t>-</w:t>
      </w:r>
      <w:proofErr w:type="gramEnd"/>
      <w:r w:rsidRPr="00C4302E">
        <w:rPr>
          <w:sz w:val="20"/>
          <w:szCs w:val="20"/>
        </w:rPr>
        <w:t xml:space="preserve">излучения оно рождается вне ядра. Вылет каждого позитрона также сопровождается вылетом нейтрино; и позитронный </w:t>
      </w:r>
      <w:r w:rsidRPr="00C4302E">
        <w:rPr>
          <w:sz w:val="20"/>
          <w:szCs w:val="20"/>
        </w:rPr>
        <w:sym w:font="Symbol" w:char="0062"/>
      </w:r>
      <w:r w:rsidRPr="00C4302E">
        <w:rPr>
          <w:sz w:val="20"/>
          <w:szCs w:val="20"/>
          <w:vertAlign w:val="superscript"/>
        </w:rPr>
        <w:t>+</w:t>
      </w:r>
      <w:r w:rsidRPr="00C4302E">
        <w:rPr>
          <w:sz w:val="20"/>
          <w:szCs w:val="20"/>
        </w:rPr>
        <w:t xml:space="preserve"> спектр также является непрерывным.</w:t>
      </w:r>
    </w:p>
    <w:p w:rsidR="00AE4234" w:rsidRPr="00C4302E" w:rsidRDefault="00AE4234" w:rsidP="00AE4234">
      <w:pPr>
        <w:ind w:firstLine="426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1.5.4 К-захват. К-захватом называется процесс </w:t>
      </w:r>
      <w:proofErr w:type="gramStart"/>
      <w:r w:rsidRPr="00C4302E">
        <w:rPr>
          <w:sz w:val="20"/>
          <w:szCs w:val="20"/>
        </w:rPr>
        <w:t>радиоактивности</w:t>
      </w:r>
      <w:proofErr w:type="gramEnd"/>
      <w:r w:rsidRPr="00C4302E">
        <w:rPr>
          <w:sz w:val="20"/>
          <w:szCs w:val="20"/>
        </w:rPr>
        <w:t xml:space="preserve"> при котором происходит захват  электрона ядром с самой внутренней К-оболочки атома. Это происходит в элементах, когда энергия ядра невелика. При К-захвате атомный номер нового радиоактивного элемента, как и позитронном распаде, уменьшается на единицу, а атомная масса  остается практически без изменений. Например,</w:t>
      </w:r>
    </w:p>
    <w:p w:rsidR="00AE4234" w:rsidRPr="00C4302E" w:rsidRDefault="00AE4234" w:rsidP="00AE4234">
      <w:pPr>
        <w:ind w:firstLine="426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 </w:t>
      </w:r>
    </w:p>
    <w:p w:rsidR="00AE4234" w:rsidRPr="00C4302E" w:rsidRDefault="00AE4234" w:rsidP="00AE4234">
      <w:pPr>
        <w:ind w:firstLine="426"/>
        <w:jc w:val="center"/>
        <w:rPr>
          <w:sz w:val="20"/>
          <w:szCs w:val="20"/>
        </w:rPr>
      </w:pPr>
      <w:r w:rsidRPr="00C4302E">
        <w:rPr>
          <w:sz w:val="20"/>
          <w:szCs w:val="20"/>
          <w:vertAlign w:val="subscript"/>
        </w:rPr>
        <w:t>29</w:t>
      </w:r>
      <w:r w:rsidRPr="00C4302E">
        <w:rPr>
          <w:sz w:val="20"/>
          <w:szCs w:val="20"/>
          <w:lang w:val="en-US"/>
        </w:rPr>
        <w:t>Cu</w:t>
      </w:r>
      <w:r w:rsidRPr="00C4302E">
        <w:rPr>
          <w:sz w:val="20"/>
          <w:szCs w:val="20"/>
          <w:vertAlign w:val="superscript"/>
        </w:rPr>
        <w:t>64</w:t>
      </w:r>
      <w:r w:rsidRPr="00C4302E">
        <w:rPr>
          <w:sz w:val="20"/>
          <w:szCs w:val="20"/>
        </w:rPr>
        <w:t xml:space="preserve"> + </w:t>
      </w:r>
      <w:r w:rsidRPr="00C4302E">
        <w:rPr>
          <w:sz w:val="20"/>
          <w:szCs w:val="20"/>
          <w:vertAlign w:val="subscript"/>
        </w:rPr>
        <w:t>-1</w:t>
      </w:r>
      <w:r w:rsidRPr="00C4302E">
        <w:rPr>
          <w:sz w:val="20"/>
          <w:szCs w:val="20"/>
          <w:lang w:val="en-US"/>
        </w:rPr>
        <w:t>β</w:t>
      </w:r>
      <w:r w:rsidRPr="00C4302E">
        <w:rPr>
          <w:sz w:val="20"/>
          <w:szCs w:val="20"/>
          <w:vertAlign w:val="superscript"/>
        </w:rPr>
        <w:t>0</w:t>
      </w:r>
      <w:r w:rsidRPr="00C4302E">
        <w:rPr>
          <w:sz w:val="20"/>
          <w:szCs w:val="20"/>
        </w:rPr>
        <w:t xml:space="preserve"> →  </w:t>
      </w:r>
      <w:r w:rsidRPr="00C4302E">
        <w:rPr>
          <w:sz w:val="20"/>
          <w:szCs w:val="20"/>
          <w:vertAlign w:val="subscript"/>
        </w:rPr>
        <w:t>28</w:t>
      </w:r>
      <w:r w:rsidRPr="00C4302E">
        <w:rPr>
          <w:sz w:val="20"/>
          <w:szCs w:val="20"/>
          <w:lang w:val="en-US"/>
        </w:rPr>
        <w:t>Ni</w:t>
      </w:r>
      <w:r w:rsidRPr="00C4302E">
        <w:rPr>
          <w:sz w:val="20"/>
          <w:szCs w:val="20"/>
          <w:vertAlign w:val="superscript"/>
        </w:rPr>
        <w:t>64</w:t>
      </w:r>
      <w:r w:rsidRPr="00C4302E">
        <w:rPr>
          <w:sz w:val="20"/>
          <w:szCs w:val="20"/>
        </w:rPr>
        <w:t xml:space="preserve">  (1.8)</w:t>
      </w:r>
    </w:p>
    <w:p w:rsidR="00AE4234" w:rsidRPr="00C4302E" w:rsidRDefault="00AE4234" w:rsidP="00AE4234">
      <w:pPr>
        <w:ind w:firstLine="426"/>
        <w:jc w:val="both"/>
        <w:rPr>
          <w:sz w:val="20"/>
          <w:szCs w:val="20"/>
        </w:rPr>
      </w:pPr>
    </w:p>
    <w:p w:rsidR="00AE4234" w:rsidRPr="00C4302E" w:rsidRDefault="00AE4234" w:rsidP="00AE4234">
      <w:pPr>
        <w:ind w:firstLine="426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Освободившийся электронный уровень (на </w:t>
      </w:r>
      <w:proofErr w:type="gramStart"/>
      <w:r w:rsidRPr="00C4302E">
        <w:rPr>
          <w:sz w:val="20"/>
          <w:szCs w:val="20"/>
        </w:rPr>
        <w:t>К-</w:t>
      </w:r>
      <w:proofErr w:type="gramEnd"/>
      <w:r w:rsidRPr="00C4302E">
        <w:rPr>
          <w:sz w:val="20"/>
          <w:szCs w:val="20"/>
        </w:rPr>
        <w:t xml:space="preserve"> или </w:t>
      </w:r>
      <w:r w:rsidRPr="00C4302E">
        <w:rPr>
          <w:sz w:val="20"/>
          <w:szCs w:val="20"/>
        </w:rPr>
        <w:sym w:font="Symbol" w:char="0061"/>
      </w:r>
      <w:r w:rsidRPr="00C4302E">
        <w:rPr>
          <w:sz w:val="20"/>
          <w:szCs w:val="20"/>
        </w:rPr>
        <w:t xml:space="preserve">- оболочки атома) немедленно занимается другим электроном из другой более внешний оболочки. Этот период сопровождается </w:t>
      </w:r>
      <w:proofErr w:type="gramStart"/>
      <w:r w:rsidRPr="00C4302E">
        <w:rPr>
          <w:sz w:val="20"/>
          <w:szCs w:val="20"/>
        </w:rPr>
        <w:t>испусканием</w:t>
      </w:r>
      <w:proofErr w:type="gramEnd"/>
      <w:r w:rsidRPr="00C4302E">
        <w:rPr>
          <w:sz w:val="20"/>
          <w:szCs w:val="20"/>
        </w:rPr>
        <w:t xml:space="preserve"> так называемого характеристического рентгеновского излучения. При К-захвате единственной вылетающей из ядра частицей является нейтрино.</w:t>
      </w:r>
    </w:p>
    <w:p w:rsidR="00AE4234" w:rsidRPr="00C4302E" w:rsidRDefault="00AE4234" w:rsidP="00AE4234">
      <w:pPr>
        <w:ind w:firstLine="426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1.5.5. Изомерный переход (И.П.) И. П. - представляет собой переход ядра </w:t>
      </w:r>
      <w:proofErr w:type="gramStart"/>
      <w:r w:rsidRPr="00C4302E">
        <w:rPr>
          <w:sz w:val="20"/>
          <w:szCs w:val="20"/>
        </w:rPr>
        <w:t>из</w:t>
      </w:r>
      <w:proofErr w:type="gramEnd"/>
      <w:r w:rsidRPr="00C4302E">
        <w:rPr>
          <w:sz w:val="20"/>
          <w:szCs w:val="20"/>
        </w:rPr>
        <w:t xml:space="preserve"> метастабильного состояние в основное. Под метастабильным состоянием понимается возбужденное состояния ядра, период “высвечивания” которого в 1000 раз больше периода “высвечивания” при простом возбуждении ядра. Причиной является </w:t>
      </w:r>
      <w:proofErr w:type="gramStart"/>
      <w:r w:rsidRPr="00C4302E">
        <w:rPr>
          <w:sz w:val="20"/>
          <w:szCs w:val="20"/>
        </w:rPr>
        <w:t>значительное</w:t>
      </w:r>
      <w:proofErr w:type="gramEnd"/>
      <w:r w:rsidRPr="00C4302E">
        <w:rPr>
          <w:sz w:val="20"/>
          <w:szCs w:val="20"/>
        </w:rPr>
        <w:t xml:space="preserve"> по величине различии в моментах количества движения основного и возбужденного состояний.</w:t>
      </w:r>
    </w:p>
    <w:p w:rsidR="00AE4234" w:rsidRPr="00C4302E" w:rsidRDefault="00AE4234" w:rsidP="00AE4234">
      <w:pPr>
        <w:ind w:firstLine="426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Таким образом, состояния возбужденного атома будет метастабильным, если вероятность перехода его на основной уровень очень мала. Периоды полураспада И.П. </w:t>
      </w:r>
      <w:proofErr w:type="gramStart"/>
      <w:r w:rsidRPr="00C4302E">
        <w:rPr>
          <w:sz w:val="20"/>
          <w:szCs w:val="20"/>
        </w:rPr>
        <w:t>колеблются от 10</w:t>
      </w:r>
      <w:r w:rsidRPr="00C4302E">
        <w:rPr>
          <w:sz w:val="20"/>
          <w:szCs w:val="20"/>
          <w:vertAlign w:val="superscript"/>
        </w:rPr>
        <w:t>-9</w:t>
      </w:r>
      <w:r w:rsidRPr="00C4302E">
        <w:rPr>
          <w:sz w:val="20"/>
          <w:szCs w:val="20"/>
        </w:rPr>
        <w:t>-10</w:t>
      </w:r>
      <w:r w:rsidRPr="00C4302E">
        <w:rPr>
          <w:sz w:val="20"/>
          <w:szCs w:val="20"/>
          <w:vertAlign w:val="superscript"/>
        </w:rPr>
        <w:t>-8</w:t>
      </w:r>
      <w:r w:rsidRPr="00C4302E">
        <w:rPr>
          <w:sz w:val="20"/>
          <w:szCs w:val="20"/>
        </w:rPr>
        <w:t xml:space="preserve"> сек</w:t>
      </w:r>
      <w:proofErr w:type="gramEnd"/>
      <w:r w:rsidRPr="00C4302E">
        <w:rPr>
          <w:sz w:val="20"/>
          <w:szCs w:val="20"/>
        </w:rPr>
        <w:t>. до нескольких месяцев.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 xml:space="preserve">1.5.6 </w:t>
      </w:r>
      <w:r w:rsidRPr="00C4302E">
        <w:rPr>
          <w:rFonts w:ascii="Times New Roman" w:hAnsi="Times New Roman"/>
        </w:rPr>
        <w:sym w:font="Symbol" w:char="F067"/>
      </w:r>
      <w:r w:rsidRPr="00C4302E">
        <w:rPr>
          <w:rFonts w:ascii="Times New Roman" w:hAnsi="Times New Roman"/>
        </w:rPr>
        <w:t xml:space="preserve"> - распад. </w:t>
      </w:r>
      <w:r w:rsidRPr="00C4302E">
        <w:rPr>
          <w:rFonts w:ascii="Times New Roman CYR" w:hAnsi="Times New Roman CYR"/>
        </w:rPr>
        <w:t xml:space="preserve">В   процессе    </w:t>
      </w:r>
      <w:r w:rsidRPr="00C4302E">
        <w:rPr>
          <w:rFonts w:ascii="Times New Roman" w:hAnsi="Times New Roman"/>
        </w:rPr>
        <w:sym w:font="Symbol" w:char="F067"/>
      </w:r>
      <w:r w:rsidRPr="00C4302E">
        <w:rPr>
          <w:rFonts w:ascii="Times New Roman CYR" w:hAnsi="Times New Roman CYR"/>
        </w:rPr>
        <w:t xml:space="preserve"> -   излучения   радиоактивное   ядро самопроизвольно  переходит </w:t>
      </w:r>
      <w:proofErr w:type="gramStart"/>
      <w:r w:rsidRPr="00C4302E">
        <w:rPr>
          <w:rFonts w:ascii="Times New Roman CYR" w:hAnsi="Times New Roman CYR"/>
        </w:rPr>
        <w:t>из</w:t>
      </w:r>
      <w:proofErr w:type="gramEnd"/>
      <w:r w:rsidRPr="00C4302E">
        <w:rPr>
          <w:rFonts w:ascii="Times New Roman CYR" w:hAnsi="Times New Roman CYR"/>
        </w:rPr>
        <w:t xml:space="preserve"> возбужденного  состояние  в  менее возбужденное  или основное состояние. При этом  избыток  энергии ядра  освобождается в виде коротковолнового (длина волны   10</w:t>
      </w:r>
      <w:r w:rsidRPr="00C4302E">
        <w:rPr>
          <w:rFonts w:ascii="Times New Roman" w:hAnsi="Times New Roman"/>
          <w:vertAlign w:val="superscript"/>
        </w:rPr>
        <w:t>-12</w:t>
      </w:r>
      <w:r w:rsidRPr="00C4302E">
        <w:rPr>
          <w:rFonts w:ascii="Times New Roman" w:hAnsi="Times New Roman"/>
        </w:rPr>
        <w:t xml:space="preserve"> - 10</w:t>
      </w:r>
      <w:r w:rsidRPr="00C4302E">
        <w:rPr>
          <w:rFonts w:ascii="Times New Roman" w:hAnsi="Times New Roman"/>
          <w:vertAlign w:val="superscript"/>
        </w:rPr>
        <w:t>-</w:t>
      </w:r>
      <w:smartTag w:uri="urn:schemas-microsoft-com:office:smarttags" w:element="metricconverter">
        <w:smartTagPr>
          <w:attr w:name="ProductID" w:val="10 м"/>
        </w:smartTagPr>
        <w:r w:rsidRPr="00C4302E">
          <w:rPr>
            <w:rFonts w:ascii="Times New Roman" w:hAnsi="Times New Roman"/>
            <w:vertAlign w:val="superscript"/>
          </w:rPr>
          <w:t>10</w:t>
        </w:r>
        <w:r w:rsidRPr="00C4302E">
          <w:rPr>
            <w:rFonts w:ascii="Times New Roman CYR" w:hAnsi="Times New Roman CYR"/>
          </w:rPr>
          <w:t xml:space="preserve"> м</w:t>
        </w:r>
      </w:smartTag>
      <w:r w:rsidRPr="00C4302E">
        <w:rPr>
          <w:rFonts w:ascii="Times New Roman CYR" w:hAnsi="Times New Roman CYR"/>
        </w:rPr>
        <w:t xml:space="preserve">) электромагнитного излучения  </w:t>
      </w:r>
      <w:r w:rsidRPr="00C4302E">
        <w:rPr>
          <w:rFonts w:ascii="Times New Roman" w:hAnsi="Times New Roman"/>
        </w:rPr>
        <w:sym w:font="Symbol" w:char="F067"/>
      </w:r>
      <w:r w:rsidRPr="00C4302E">
        <w:rPr>
          <w:rFonts w:ascii="Times New Roman CYR" w:hAnsi="Times New Roman CYR"/>
        </w:rPr>
        <w:t xml:space="preserve"> - кванта.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 xml:space="preserve">Излучение   </w:t>
      </w:r>
      <w:r w:rsidRPr="00C4302E">
        <w:rPr>
          <w:rFonts w:ascii="Times New Roman" w:hAnsi="Times New Roman"/>
        </w:rPr>
        <w:sym w:font="Symbol" w:char="F067"/>
      </w:r>
      <w:r w:rsidRPr="00C4302E">
        <w:rPr>
          <w:rFonts w:ascii="Times New Roman CYR" w:hAnsi="Times New Roman CYR"/>
        </w:rPr>
        <w:t xml:space="preserve">    -   квантов  является   основным   процессом освобождения  ядра  от избыточной энергии.  При  этом  нуклонный состав  ядра не меняется. Энергия  </w:t>
      </w:r>
      <w:r w:rsidRPr="00C4302E">
        <w:rPr>
          <w:rFonts w:ascii="Times New Roman" w:hAnsi="Times New Roman"/>
        </w:rPr>
        <w:sym w:font="Symbol" w:char="F067"/>
      </w:r>
      <w:r w:rsidRPr="00C4302E">
        <w:rPr>
          <w:rFonts w:ascii="Times New Roman CYR" w:hAnsi="Times New Roman CYR"/>
        </w:rPr>
        <w:t xml:space="preserve">  - квантов после       </w:t>
      </w:r>
      <w:r w:rsidRPr="00C4302E">
        <w:rPr>
          <w:rFonts w:ascii="Times New Roman" w:hAnsi="Times New Roman"/>
        </w:rPr>
        <w:sym w:font="Symbol" w:char="F061"/>
      </w:r>
      <w:r w:rsidRPr="00C4302E">
        <w:rPr>
          <w:rFonts w:ascii="Times New Roman CYR" w:hAnsi="Times New Roman CYR"/>
        </w:rPr>
        <w:t xml:space="preserve">  - распада  в основном  состоянии не превышает 0,5 </w:t>
      </w:r>
      <w:proofErr w:type="spellStart"/>
      <w:r w:rsidRPr="00C4302E">
        <w:rPr>
          <w:rFonts w:ascii="Times New Roman CYR" w:hAnsi="Times New Roman CYR"/>
        </w:rPr>
        <w:t>Мэв</w:t>
      </w:r>
      <w:proofErr w:type="spellEnd"/>
      <w:r w:rsidRPr="00C4302E">
        <w:rPr>
          <w:rFonts w:ascii="Times New Roman CYR" w:hAnsi="Times New Roman CYR"/>
        </w:rPr>
        <w:t xml:space="preserve">,  а  после  </w:t>
      </w:r>
      <w:r w:rsidRPr="00C4302E">
        <w:rPr>
          <w:rFonts w:ascii="Times New Roman" w:hAnsi="Times New Roman"/>
        </w:rPr>
        <w:sym w:font="Symbol" w:char="F062"/>
      </w:r>
      <w:r w:rsidRPr="00C4302E">
        <w:rPr>
          <w:rFonts w:ascii="Times New Roman CYR" w:hAnsi="Times New Roman CYR"/>
        </w:rPr>
        <w:t xml:space="preserve"> -  распада составляет 2 - 2,5 </w:t>
      </w:r>
      <w:proofErr w:type="spellStart"/>
      <w:r w:rsidRPr="00C4302E">
        <w:rPr>
          <w:rFonts w:ascii="Times New Roman CYR" w:hAnsi="Times New Roman CYR"/>
        </w:rPr>
        <w:t>Мэв</w:t>
      </w:r>
      <w:proofErr w:type="spellEnd"/>
      <w:r w:rsidRPr="00C4302E">
        <w:rPr>
          <w:rFonts w:ascii="Times New Roman CYR" w:hAnsi="Times New Roman CYR"/>
        </w:rPr>
        <w:t xml:space="preserve">. Такое     </w:t>
      </w:r>
      <w:r w:rsidRPr="00C4302E">
        <w:rPr>
          <w:rFonts w:ascii="Times New Roman" w:hAnsi="Times New Roman"/>
        </w:rPr>
        <w:sym w:font="Symbol" w:char="F067"/>
      </w:r>
      <w:r w:rsidRPr="00C4302E">
        <w:rPr>
          <w:rFonts w:ascii="Times New Roman CYR" w:hAnsi="Times New Roman CYR"/>
        </w:rPr>
        <w:t xml:space="preserve">    - излучение представляет основную  радиационную опасность при работе с радиоактивными веществами.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 xml:space="preserve">  Радиоактивный  распад  с  вылетом  нуклона  является сопутствующим процессом. После   </w:t>
      </w:r>
      <w:r w:rsidRPr="00C4302E">
        <w:rPr>
          <w:rFonts w:ascii="Times New Roman" w:hAnsi="Times New Roman"/>
        </w:rPr>
        <w:sym w:font="Symbol" w:char="F062"/>
      </w:r>
      <w:r w:rsidRPr="00C4302E">
        <w:rPr>
          <w:rFonts w:ascii="Times New Roman CYR" w:hAnsi="Times New Roman CYR"/>
        </w:rPr>
        <w:t xml:space="preserve">  - распада дочернее  ядро  иногда</w:t>
      </w:r>
    </w:p>
    <w:p w:rsidR="00AE4234" w:rsidRPr="00C4302E" w:rsidRDefault="00AE4234" w:rsidP="00AE4234">
      <w:pPr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 образуется в   сильно  возбужденном  состоянии,   при этом   энергия возбуждения (8-11 </w:t>
      </w:r>
      <w:proofErr w:type="spellStart"/>
      <w:r w:rsidRPr="00C4302E">
        <w:rPr>
          <w:sz w:val="20"/>
          <w:szCs w:val="20"/>
        </w:rPr>
        <w:t>Мэв</w:t>
      </w:r>
      <w:proofErr w:type="spellEnd"/>
      <w:r w:rsidRPr="00C4302E">
        <w:rPr>
          <w:sz w:val="20"/>
          <w:szCs w:val="20"/>
        </w:rPr>
        <w:t xml:space="preserve">) превышает энергию связи нуклона  в  ядре. Поэтому происходит испускание из дочернего ядра не    </w:t>
      </w:r>
      <w:r w:rsidRPr="00C4302E">
        <w:rPr>
          <w:sz w:val="20"/>
          <w:szCs w:val="20"/>
        </w:rPr>
        <w:sym w:font="Symbol" w:char="F067"/>
      </w:r>
      <w:r w:rsidRPr="00C4302E">
        <w:rPr>
          <w:sz w:val="20"/>
          <w:szCs w:val="20"/>
        </w:rPr>
        <w:t xml:space="preserve"> - кванта,  а нуклона, который в этом случае называется </w:t>
      </w:r>
      <w:r w:rsidRPr="00C4302E">
        <w:rPr>
          <w:b/>
          <w:sz w:val="20"/>
          <w:szCs w:val="20"/>
        </w:rPr>
        <w:t>запаздывающим</w:t>
      </w:r>
      <w:r w:rsidRPr="00C4302E">
        <w:rPr>
          <w:sz w:val="20"/>
          <w:szCs w:val="20"/>
        </w:rPr>
        <w:t xml:space="preserve">. При </w:t>
      </w:r>
      <w:r w:rsidRPr="00C4302E">
        <w:rPr>
          <w:sz w:val="20"/>
          <w:szCs w:val="20"/>
        </w:rPr>
        <w:sym w:font="Symbol" w:char="F062"/>
      </w:r>
      <w:r w:rsidRPr="00C4302E">
        <w:rPr>
          <w:sz w:val="20"/>
          <w:szCs w:val="20"/>
          <w:vertAlign w:val="superscript"/>
        </w:rPr>
        <w:t>+</w:t>
      </w:r>
      <w:r w:rsidRPr="00C4302E">
        <w:rPr>
          <w:sz w:val="20"/>
          <w:szCs w:val="20"/>
        </w:rPr>
        <w:t xml:space="preserve">  - распаде  образуется запаздывающий протон, а при</w:t>
      </w:r>
      <w:proofErr w:type="gramStart"/>
      <w:r w:rsidRPr="00C4302E">
        <w:rPr>
          <w:sz w:val="20"/>
          <w:szCs w:val="20"/>
        </w:rPr>
        <w:t xml:space="preserve"> </w:t>
      </w:r>
      <w:r w:rsidRPr="00C4302E">
        <w:rPr>
          <w:sz w:val="20"/>
          <w:szCs w:val="20"/>
        </w:rPr>
        <w:sym w:font="Symbol" w:char="F062"/>
      </w:r>
      <w:r w:rsidRPr="00C4302E">
        <w:rPr>
          <w:sz w:val="20"/>
          <w:szCs w:val="20"/>
          <w:vertAlign w:val="superscript"/>
        </w:rPr>
        <w:t>-</w:t>
      </w:r>
      <w:r w:rsidRPr="00C4302E">
        <w:rPr>
          <w:sz w:val="20"/>
          <w:szCs w:val="20"/>
        </w:rPr>
        <w:t xml:space="preserve"> -  </w:t>
      </w:r>
      <w:proofErr w:type="gramEnd"/>
      <w:r w:rsidRPr="00C4302E">
        <w:rPr>
          <w:sz w:val="20"/>
          <w:szCs w:val="20"/>
        </w:rPr>
        <w:t xml:space="preserve">распаде  - запаздывающий   нейтрон.   Однако  такие   процессы   испускания запаздывающих  нуклонов  обнаруживается только  у  искусственных </w:t>
      </w:r>
      <w:proofErr w:type="spellStart"/>
      <w:r w:rsidRPr="00C4302E">
        <w:rPr>
          <w:sz w:val="20"/>
          <w:szCs w:val="20"/>
        </w:rPr>
        <w:t>ядер</w:t>
      </w:r>
      <w:proofErr w:type="gramStart"/>
      <w:r w:rsidRPr="00C4302E">
        <w:rPr>
          <w:sz w:val="20"/>
          <w:szCs w:val="20"/>
        </w:rPr>
        <w:t>.П</w:t>
      </w:r>
      <w:proofErr w:type="gramEnd"/>
      <w:r w:rsidRPr="00C4302E">
        <w:rPr>
          <w:sz w:val="20"/>
          <w:szCs w:val="20"/>
        </w:rPr>
        <w:t>ереход</w:t>
      </w:r>
      <w:proofErr w:type="spellEnd"/>
      <w:r w:rsidRPr="00C4302E">
        <w:rPr>
          <w:sz w:val="20"/>
          <w:szCs w:val="20"/>
        </w:rPr>
        <w:t xml:space="preserve"> ядер в метастабильное состояние осуществляется  после ядерных превращений, происходящих в результате захвата медленных нейтронов, </w:t>
      </w:r>
      <w:proofErr w:type="spellStart"/>
      <w:r w:rsidRPr="00C4302E">
        <w:rPr>
          <w:sz w:val="20"/>
          <w:szCs w:val="20"/>
        </w:rPr>
        <w:t>фотонейтронного</w:t>
      </w:r>
      <w:proofErr w:type="spellEnd"/>
      <w:r w:rsidRPr="00C4302E">
        <w:rPr>
          <w:sz w:val="20"/>
          <w:szCs w:val="20"/>
        </w:rPr>
        <w:t xml:space="preserve"> процесса, бомбардировки ядер заряженными частицами. 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 xml:space="preserve">При движении частиц в веществе происходит их взаимодействие с  атомами  этого  вещества,  т.е. с  ядрами  и  окружающими  их электронами.   При   столкновении  частиц  с  ядром   происходят различные  ядерные  реакции, т.е. </w:t>
      </w:r>
      <w:proofErr w:type="gramStart"/>
      <w:r w:rsidRPr="00C4302E">
        <w:rPr>
          <w:rFonts w:ascii="Times New Roman CYR" w:hAnsi="Times New Roman CYR"/>
        </w:rPr>
        <w:t>реакции</w:t>
      </w:r>
      <w:proofErr w:type="gramEnd"/>
      <w:r w:rsidRPr="00C4302E">
        <w:rPr>
          <w:rFonts w:ascii="Times New Roman CYR" w:hAnsi="Times New Roman CYR"/>
        </w:rPr>
        <w:t xml:space="preserve"> в  результате  которых происходит  изменение  заряда  или  массы  частицы  и  ядра  или испускаются    </w:t>
      </w:r>
      <w:r w:rsidRPr="00C4302E">
        <w:rPr>
          <w:rFonts w:ascii="Times New Roman" w:hAnsi="Times New Roman"/>
        </w:rPr>
        <w:sym w:font="Symbol" w:char="F067"/>
      </w:r>
      <w:r w:rsidRPr="00C4302E">
        <w:rPr>
          <w:rFonts w:ascii="Times New Roman CYR" w:hAnsi="Times New Roman CYR"/>
        </w:rPr>
        <w:t xml:space="preserve"> - кванты.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 xml:space="preserve">Впервые  ядерную реакцию осуществил Резерфорд в 1919  году при взаимодействии   </w:t>
      </w:r>
      <w:r w:rsidRPr="00C4302E">
        <w:rPr>
          <w:rFonts w:ascii="Times New Roman" w:hAnsi="Times New Roman"/>
        </w:rPr>
        <w:sym w:font="Symbol" w:char="F061"/>
      </w:r>
      <w:r w:rsidRPr="00C4302E">
        <w:rPr>
          <w:rFonts w:ascii="Times New Roman CYR" w:hAnsi="Times New Roman CYR"/>
        </w:rPr>
        <w:t xml:space="preserve"> - частицы с азотом</w:t>
      </w:r>
    </w:p>
    <w:p w:rsidR="00AE4234" w:rsidRPr="00C4302E" w:rsidRDefault="00AE4234" w:rsidP="00AE4234">
      <w:pPr>
        <w:pStyle w:val="Oaeno"/>
        <w:jc w:val="center"/>
        <w:rPr>
          <w:rFonts w:ascii="Times New Roman" w:hAnsi="Times New Roman"/>
        </w:rPr>
      </w:pPr>
      <w:r w:rsidRPr="00C4302E">
        <w:rPr>
          <w:rFonts w:ascii="Times New Roman" w:hAnsi="Times New Roman"/>
          <w:position w:val="-12"/>
        </w:rPr>
        <w:object w:dxaOrig="2780" w:dyaOrig="440">
          <v:shape id="_x0000_i1033" type="#_x0000_t75" style="width:138.75pt;height:21.75pt" o:ole="" fillcolor="window">
            <v:imagedata r:id="rId20" o:title=""/>
          </v:shape>
          <o:OLEObject Type="Embed" ProgID="Equation.3" ShapeID="_x0000_i1033" DrawAspect="Content" ObjectID="_1547318343" r:id="rId21"/>
        </w:object>
      </w:r>
      <w:r w:rsidRPr="00C4302E">
        <w:rPr>
          <w:rFonts w:ascii="Times New Roman" w:hAnsi="Times New Roman"/>
        </w:rPr>
        <w:t xml:space="preserve">                   (1.9)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>Звездочка означает возбужденное состояние составного ядра.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" w:hAnsi="Times New Roman"/>
        </w:rPr>
      </w:pPr>
      <w:r w:rsidRPr="00C4302E">
        <w:rPr>
          <w:rFonts w:ascii="Times New Roman CYR" w:hAnsi="Times New Roman CYR"/>
        </w:rPr>
        <w:t xml:space="preserve">Ядерные  реакции,  как  и химические,  записывают  в  виде уравнения. В левой части уравнения указывают исходное  ядро </w:t>
      </w:r>
      <w:r w:rsidRPr="00C4302E">
        <w:rPr>
          <w:rFonts w:ascii="Times New Roman" w:hAnsi="Times New Roman"/>
          <w:position w:val="-18"/>
        </w:rPr>
        <w:object w:dxaOrig="540" w:dyaOrig="499">
          <v:shape id="_x0000_i1034" type="#_x0000_t75" style="width:27pt;height:24.75pt" o:ole="" fillcolor="window">
            <v:imagedata r:id="rId22" o:title=""/>
          </v:shape>
          <o:OLEObject Type="Embed" ProgID="Equation.3" ShapeID="_x0000_i1034" DrawAspect="Content" ObjectID="_1547318344" r:id="rId23"/>
        </w:object>
      </w:r>
      <w:r w:rsidRPr="00C4302E">
        <w:rPr>
          <w:rFonts w:ascii="Times New Roman" w:hAnsi="Times New Roman"/>
        </w:rPr>
        <w:t xml:space="preserve"> (</w:t>
      </w:r>
      <w:r w:rsidRPr="00C4302E">
        <w:rPr>
          <w:rFonts w:ascii="Times New Roman CYR" w:hAnsi="Times New Roman CYR"/>
          <w:i/>
        </w:rPr>
        <w:t>А</w:t>
      </w:r>
      <w:r w:rsidRPr="00C4302E">
        <w:rPr>
          <w:rFonts w:ascii="Times New Roman" w:hAnsi="Times New Roman"/>
        </w:rPr>
        <w:t xml:space="preserve"> - </w:t>
      </w:r>
      <w:r w:rsidRPr="00C4302E">
        <w:rPr>
          <w:rFonts w:ascii="Times New Roman CYR" w:hAnsi="Times New Roman CYR"/>
        </w:rPr>
        <w:t xml:space="preserve">масса ядра, </w:t>
      </w:r>
      <w:r w:rsidRPr="00C4302E">
        <w:rPr>
          <w:rFonts w:ascii="Times New Roman" w:hAnsi="Times New Roman"/>
          <w:i/>
        </w:rPr>
        <w:t>Z</w:t>
      </w:r>
      <w:r w:rsidRPr="00C4302E">
        <w:rPr>
          <w:rFonts w:ascii="Times New Roman CYR" w:hAnsi="Times New Roman CYR"/>
        </w:rPr>
        <w:t>- заряд ядра) и воздействующую частицу а</w:t>
      </w:r>
      <w:proofErr w:type="gramStart"/>
      <w:r w:rsidRPr="00C4302E">
        <w:rPr>
          <w:rFonts w:ascii="Times New Roman CYR" w:hAnsi="Times New Roman CYR"/>
        </w:rPr>
        <w:t xml:space="preserve"> ,</w:t>
      </w:r>
      <w:proofErr w:type="gramEnd"/>
      <w:r w:rsidRPr="00C4302E">
        <w:rPr>
          <w:rFonts w:ascii="Times New Roman CYR" w:hAnsi="Times New Roman CYR"/>
        </w:rPr>
        <w:t xml:space="preserve"> а правой</w:t>
      </w:r>
      <w:r w:rsidRPr="00C4302E">
        <w:rPr>
          <w:rFonts w:ascii="Times New Roman" w:hAnsi="Times New Roman"/>
        </w:rPr>
        <w:t xml:space="preserve"> </w:t>
      </w:r>
      <w:r w:rsidRPr="00C4302E">
        <w:rPr>
          <w:rFonts w:ascii="Times New Roman CYR" w:hAnsi="Times New Roman CYR"/>
        </w:rPr>
        <w:t xml:space="preserve">части  -  продукты ядерной реакции (новое ядро  </w:t>
      </w:r>
      <w:r w:rsidRPr="00C4302E">
        <w:rPr>
          <w:rFonts w:ascii="Times New Roman" w:hAnsi="Times New Roman"/>
          <w:position w:val="-18"/>
        </w:rPr>
        <w:object w:dxaOrig="480" w:dyaOrig="499">
          <v:shape id="_x0000_i1035" type="#_x0000_t75" style="width:24pt;height:24.75pt" o:ole="" fillcolor="window">
            <v:imagedata r:id="rId24" o:title=""/>
          </v:shape>
          <o:OLEObject Type="Embed" ProgID="Equation.3" ShapeID="_x0000_i1035" DrawAspect="Content" ObjectID="_1547318345" r:id="rId25"/>
        </w:object>
      </w:r>
      <w:r w:rsidRPr="00C4302E">
        <w:rPr>
          <w:rFonts w:ascii="Times New Roman CYR" w:hAnsi="Times New Roman CYR"/>
        </w:rPr>
        <w:t xml:space="preserve"> и  выделяющуюся</w:t>
      </w:r>
      <w:r w:rsidRPr="00C4302E">
        <w:rPr>
          <w:rFonts w:ascii="Times New Roman" w:hAnsi="Times New Roman"/>
        </w:rPr>
        <w:t xml:space="preserve"> </w:t>
      </w:r>
      <w:r w:rsidRPr="00C4302E">
        <w:rPr>
          <w:rFonts w:ascii="Times New Roman CYR" w:hAnsi="Times New Roman CYR"/>
        </w:rPr>
        <w:t xml:space="preserve">частицу </w:t>
      </w:r>
      <w:r w:rsidRPr="00C4302E">
        <w:rPr>
          <w:rFonts w:ascii="Times New Roman CYR" w:hAnsi="Times New Roman CYR"/>
          <w:i/>
        </w:rPr>
        <w:t>в</w:t>
      </w:r>
      <w:r w:rsidRPr="00C4302E">
        <w:rPr>
          <w:rFonts w:ascii="Times New Roman" w:hAnsi="Times New Roman"/>
        </w:rPr>
        <w:t>):</w:t>
      </w:r>
    </w:p>
    <w:p w:rsidR="00AE4234" w:rsidRPr="00C4302E" w:rsidRDefault="00AE4234" w:rsidP="00AE4234">
      <w:pPr>
        <w:pStyle w:val="Oaeno"/>
        <w:jc w:val="center"/>
        <w:rPr>
          <w:rFonts w:ascii="Times New Roman" w:hAnsi="Times New Roman"/>
        </w:rPr>
      </w:pPr>
      <w:r w:rsidRPr="00C4302E">
        <w:rPr>
          <w:rFonts w:ascii="Times New Roman" w:hAnsi="Times New Roman"/>
          <w:position w:val="-18"/>
        </w:rPr>
        <w:object w:dxaOrig="2840" w:dyaOrig="499">
          <v:shape id="_x0000_i1036" type="#_x0000_t75" style="width:141.75pt;height:24.75pt" o:ole="" fillcolor="window">
            <v:imagedata r:id="rId26" o:title=""/>
          </v:shape>
          <o:OLEObject Type="Embed" ProgID="Equation.3" ShapeID="_x0000_i1036" DrawAspect="Content" ObjectID="_1547318346" r:id="rId27"/>
        </w:object>
      </w:r>
      <w:r w:rsidRPr="00C4302E">
        <w:rPr>
          <w:rFonts w:ascii="Times New Roman" w:hAnsi="Times New Roman"/>
        </w:rPr>
        <w:t xml:space="preserve">                    (1.10)</w:t>
      </w:r>
    </w:p>
    <w:p w:rsidR="00AE4234" w:rsidRPr="00C4302E" w:rsidRDefault="00AE4234" w:rsidP="00AE4234">
      <w:pPr>
        <w:pStyle w:val="Oaeno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>где</w:t>
      </w:r>
      <w:proofErr w:type="gramStart"/>
      <w:r w:rsidRPr="00C4302E">
        <w:rPr>
          <w:rFonts w:ascii="Times New Roman CYR" w:hAnsi="Times New Roman CYR"/>
        </w:rPr>
        <w:t xml:space="preserve">   </w:t>
      </w:r>
      <w:r w:rsidRPr="00C4302E">
        <w:rPr>
          <w:rFonts w:ascii="Times New Roman CYR" w:hAnsi="Times New Roman CYR"/>
          <w:i/>
        </w:rPr>
        <w:t>С</w:t>
      </w:r>
      <w:proofErr w:type="gramEnd"/>
      <w:r w:rsidRPr="00C4302E">
        <w:rPr>
          <w:rFonts w:ascii="Times New Roman CYR" w:hAnsi="Times New Roman CYR"/>
          <w:i/>
        </w:rPr>
        <w:t>*</w:t>
      </w:r>
      <w:r w:rsidRPr="00C4302E">
        <w:rPr>
          <w:rFonts w:ascii="Times New Roman CYR" w:hAnsi="Times New Roman CYR"/>
        </w:rPr>
        <w:t xml:space="preserve">   -   составное  (промежуточное)  ядро  в  возбужденном</w:t>
      </w:r>
      <w:r w:rsidRPr="00C4302E">
        <w:rPr>
          <w:rFonts w:ascii="Times New Roman" w:hAnsi="Times New Roman"/>
        </w:rPr>
        <w:t xml:space="preserve">   </w:t>
      </w:r>
      <w:r w:rsidRPr="00C4302E">
        <w:rPr>
          <w:rFonts w:ascii="Times New Roman CYR" w:hAnsi="Times New Roman CYR"/>
        </w:rPr>
        <w:t>состоянии.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" w:hAnsi="Times New Roman"/>
        </w:rPr>
      </w:pPr>
      <w:r w:rsidRPr="00C4302E">
        <w:rPr>
          <w:rFonts w:ascii="Times New Roman CYR" w:hAnsi="Times New Roman CYR"/>
        </w:rPr>
        <w:t>Тип  ядерной  реакции определяется видом воздействующий  и</w:t>
      </w:r>
      <w:r w:rsidRPr="00C4302E">
        <w:rPr>
          <w:rFonts w:ascii="Times New Roman" w:hAnsi="Times New Roman"/>
        </w:rPr>
        <w:t xml:space="preserve"> </w:t>
      </w:r>
      <w:r w:rsidRPr="00C4302E">
        <w:rPr>
          <w:rFonts w:ascii="Times New Roman CYR" w:hAnsi="Times New Roman CYR"/>
        </w:rPr>
        <w:t>выделяющейся  частицы (</w:t>
      </w:r>
      <w:r w:rsidRPr="00C4302E">
        <w:rPr>
          <w:rFonts w:ascii="Times New Roman CYR" w:hAnsi="Times New Roman CYR"/>
          <w:i/>
        </w:rPr>
        <w:t>а,</w:t>
      </w:r>
      <w:r w:rsidRPr="00C4302E">
        <w:rPr>
          <w:rFonts w:ascii="Times New Roman" w:hAnsi="Times New Roman"/>
          <w:i/>
        </w:rPr>
        <w:t xml:space="preserve"> </w:t>
      </w:r>
      <w:r w:rsidRPr="00C4302E">
        <w:rPr>
          <w:rFonts w:ascii="Times New Roman CYR" w:hAnsi="Times New Roman CYR"/>
          <w:i/>
        </w:rPr>
        <w:t>в</w:t>
      </w:r>
      <w:r w:rsidRPr="00C4302E">
        <w:rPr>
          <w:rFonts w:ascii="Times New Roman CYR" w:hAnsi="Times New Roman CYR"/>
        </w:rPr>
        <w:t>). Если они совпадают  (</w:t>
      </w:r>
      <w:r w:rsidRPr="00C4302E">
        <w:rPr>
          <w:rFonts w:ascii="Times New Roman CYR" w:hAnsi="Times New Roman CYR"/>
          <w:i/>
        </w:rPr>
        <w:t>а,</w:t>
      </w:r>
      <w:r w:rsidRPr="00C4302E">
        <w:rPr>
          <w:rFonts w:ascii="Times New Roman" w:hAnsi="Times New Roman"/>
          <w:i/>
        </w:rPr>
        <w:t xml:space="preserve"> </w:t>
      </w:r>
      <w:r w:rsidRPr="00C4302E">
        <w:rPr>
          <w:rFonts w:ascii="Times New Roman CYR" w:hAnsi="Times New Roman CYR"/>
          <w:i/>
        </w:rPr>
        <w:t>а</w:t>
      </w:r>
      <w:r w:rsidRPr="00C4302E">
        <w:rPr>
          <w:rFonts w:ascii="Times New Roman CYR" w:hAnsi="Times New Roman CYR"/>
        </w:rPr>
        <w:t>),  реакцию</w:t>
      </w:r>
      <w:r w:rsidRPr="00C4302E">
        <w:rPr>
          <w:rFonts w:ascii="Times New Roman" w:hAnsi="Times New Roman"/>
        </w:rPr>
        <w:t xml:space="preserve"> </w:t>
      </w:r>
      <w:r w:rsidRPr="00C4302E">
        <w:rPr>
          <w:rFonts w:ascii="Times New Roman CYR" w:hAnsi="Times New Roman CYR"/>
        </w:rPr>
        <w:t xml:space="preserve">называют </w:t>
      </w:r>
      <w:r w:rsidRPr="00C4302E">
        <w:rPr>
          <w:rFonts w:ascii="Times New Roman CYR" w:hAnsi="Times New Roman CYR"/>
          <w:b/>
        </w:rPr>
        <w:t>рассеянием частицы</w:t>
      </w:r>
      <w:r w:rsidRPr="00C4302E">
        <w:rPr>
          <w:rFonts w:ascii="Times New Roman" w:hAnsi="Times New Roman"/>
        </w:rPr>
        <w:t xml:space="preserve"> (</w:t>
      </w:r>
      <w:r w:rsidRPr="00C4302E">
        <w:rPr>
          <w:rFonts w:ascii="Times New Roman CYR" w:hAnsi="Times New Roman CYR"/>
          <w:i/>
        </w:rPr>
        <w:t>а</w:t>
      </w:r>
      <w:r w:rsidRPr="00C4302E">
        <w:rPr>
          <w:rFonts w:ascii="Times New Roman" w:hAnsi="Times New Roman"/>
        </w:rPr>
        <w:t xml:space="preserve">). </w:t>
      </w:r>
      <w:r w:rsidRPr="00C4302E">
        <w:rPr>
          <w:rFonts w:ascii="Times New Roman CYR" w:hAnsi="Times New Roman CYR"/>
        </w:rPr>
        <w:t xml:space="preserve">Если в ядерной реакции  </w:t>
      </w:r>
      <w:proofErr w:type="gramStart"/>
      <w:r w:rsidRPr="00C4302E">
        <w:rPr>
          <w:rFonts w:ascii="Times New Roman CYR" w:hAnsi="Times New Roman CYR"/>
        </w:rPr>
        <w:t>частица</w:t>
      </w:r>
      <w:proofErr w:type="gramEnd"/>
      <w:r w:rsidRPr="00C4302E">
        <w:rPr>
          <w:rFonts w:ascii="Times New Roman" w:hAnsi="Times New Roman"/>
        </w:rPr>
        <w:t xml:space="preserve"> </w:t>
      </w:r>
      <w:r w:rsidRPr="00C4302E">
        <w:rPr>
          <w:rFonts w:ascii="Times New Roman CYR" w:hAnsi="Times New Roman CYR"/>
          <w:i/>
        </w:rPr>
        <w:t>а</w:t>
      </w:r>
      <w:r w:rsidRPr="00C4302E">
        <w:rPr>
          <w:rFonts w:ascii="Times New Roman" w:hAnsi="Times New Roman"/>
        </w:rPr>
        <w:t xml:space="preserve"> </w:t>
      </w:r>
      <w:r w:rsidRPr="00C4302E">
        <w:rPr>
          <w:rFonts w:ascii="Times New Roman CYR" w:hAnsi="Times New Roman CYR"/>
        </w:rPr>
        <w:t xml:space="preserve"> исчезает  (поглощается ядром), а вместо неё появляется  новая</w:t>
      </w:r>
      <w:r w:rsidRPr="00C4302E">
        <w:rPr>
          <w:rFonts w:ascii="Times New Roman" w:hAnsi="Times New Roman"/>
        </w:rPr>
        <w:t xml:space="preserve"> </w:t>
      </w:r>
      <w:r w:rsidRPr="00C4302E">
        <w:rPr>
          <w:rFonts w:ascii="Times New Roman CYR" w:hAnsi="Times New Roman CYR"/>
        </w:rPr>
        <w:t xml:space="preserve">частица   </w:t>
      </w:r>
      <w:r w:rsidRPr="00C4302E">
        <w:rPr>
          <w:rFonts w:ascii="Times New Roman CYR" w:hAnsi="Times New Roman CYR"/>
          <w:i/>
        </w:rPr>
        <w:t>в</w:t>
      </w:r>
      <w:r w:rsidRPr="00C4302E">
        <w:rPr>
          <w:rFonts w:ascii="Times New Roman CYR" w:hAnsi="Times New Roman CYR"/>
        </w:rPr>
        <w:t xml:space="preserve">,   состав   ядра  изменяется:   происходит   </w:t>
      </w:r>
      <w:r w:rsidRPr="00C4302E">
        <w:rPr>
          <w:rFonts w:ascii="Times New Roman CYR" w:hAnsi="Times New Roman CYR"/>
          <w:b/>
        </w:rPr>
        <w:t>ядерное</w:t>
      </w:r>
      <w:r w:rsidRPr="00C4302E">
        <w:rPr>
          <w:rFonts w:ascii="Times New Roman" w:hAnsi="Times New Roman"/>
          <w:b/>
        </w:rPr>
        <w:t xml:space="preserve"> </w:t>
      </w:r>
      <w:r w:rsidRPr="00C4302E">
        <w:rPr>
          <w:rFonts w:ascii="Times New Roman CYR" w:hAnsi="Times New Roman CYR"/>
          <w:b/>
        </w:rPr>
        <w:t>превращение</w:t>
      </w:r>
      <w:r w:rsidRPr="00C4302E">
        <w:rPr>
          <w:rFonts w:ascii="Times New Roman" w:hAnsi="Times New Roman"/>
        </w:rPr>
        <w:t>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>По механизму взаимодействия ядерные реакции можно разделить</w:t>
      </w:r>
    </w:p>
    <w:p w:rsidR="00AE4234" w:rsidRPr="00C4302E" w:rsidRDefault="00AE4234" w:rsidP="00AE4234">
      <w:pPr>
        <w:pStyle w:val="Oaeno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>на два вида: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>- прямые ядерные реакции;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" w:hAnsi="Times New Roman"/>
        </w:rPr>
      </w:pPr>
      <w:r w:rsidRPr="00C4302E">
        <w:rPr>
          <w:rFonts w:ascii="Times New Roman CYR" w:hAnsi="Times New Roman CYR"/>
        </w:rPr>
        <w:t>-  реакции  с образованием составного ядра</w:t>
      </w:r>
      <w:r w:rsidRPr="00C4302E">
        <w:rPr>
          <w:rFonts w:ascii="Times New Roman" w:hAnsi="Times New Roman"/>
        </w:rPr>
        <w:t>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>Прямые ядерные реакции происходят за очень короткое время.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>Во  время ядерной реакции сохраняется общее число нуклонов</w:t>
      </w:r>
      <w:r w:rsidRPr="00C4302E">
        <w:rPr>
          <w:rFonts w:ascii="Times New Roman" w:hAnsi="Times New Roman"/>
        </w:rPr>
        <w:t xml:space="preserve"> </w:t>
      </w:r>
      <w:r w:rsidRPr="00C4302E">
        <w:rPr>
          <w:rFonts w:ascii="Times New Roman CYR" w:hAnsi="Times New Roman CYR"/>
        </w:rPr>
        <w:t>и   суммарный   заряд,  а  происходит  только  перераспределение</w:t>
      </w:r>
      <w:r w:rsidRPr="00C4302E">
        <w:rPr>
          <w:rFonts w:ascii="Times New Roman" w:hAnsi="Times New Roman"/>
        </w:rPr>
        <w:t xml:space="preserve">  </w:t>
      </w:r>
      <w:r w:rsidRPr="00C4302E">
        <w:rPr>
          <w:rFonts w:ascii="Times New Roman CYR" w:hAnsi="Times New Roman CYR"/>
        </w:rPr>
        <w:t>нуклонов и заряда между ядрами и частицами. Сохранение заряда  и</w:t>
      </w:r>
      <w:r w:rsidRPr="00C4302E">
        <w:rPr>
          <w:rFonts w:ascii="Times New Roman" w:hAnsi="Times New Roman"/>
        </w:rPr>
        <w:t xml:space="preserve"> </w:t>
      </w:r>
      <w:r w:rsidRPr="00C4302E">
        <w:rPr>
          <w:rFonts w:ascii="Times New Roman CYR" w:hAnsi="Times New Roman CYR"/>
        </w:rPr>
        <w:t>числа   нуклонов  позволяет  качественно  определить   возможные</w:t>
      </w:r>
      <w:r w:rsidRPr="00C4302E">
        <w:rPr>
          <w:rFonts w:ascii="Times New Roman" w:hAnsi="Times New Roman"/>
        </w:rPr>
        <w:t xml:space="preserve"> </w:t>
      </w:r>
      <w:r w:rsidRPr="00C4302E">
        <w:rPr>
          <w:rFonts w:ascii="Times New Roman CYR" w:hAnsi="Times New Roman CYR"/>
        </w:rPr>
        <w:t>направления протекания ядерной реакции.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</w:p>
    <w:p w:rsidR="00AE4234" w:rsidRPr="00C4302E" w:rsidRDefault="00AE4234" w:rsidP="00AE4234">
      <w:pPr>
        <w:pStyle w:val="Oaeno"/>
        <w:ind w:firstLine="720"/>
        <w:rPr>
          <w:rFonts w:ascii="Times New Roman CYR" w:hAnsi="Times New Roman CYR"/>
          <w:b/>
        </w:rPr>
      </w:pPr>
      <w:r w:rsidRPr="00C4302E">
        <w:rPr>
          <w:rFonts w:ascii="Times New Roman CYR" w:hAnsi="Times New Roman CYR"/>
          <w:b/>
        </w:rPr>
        <w:t>1.4 Механизм деления атомных ядер</w:t>
      </w:r>
    </w:p>
    <w:p w:rsidR="00AE4234" w:rsidRPr="00C4302E" w:rsidRDefault="00AE4234" w:rsidP="00AE4234">
      <w:pPr>
        <w:pStyle w:val="Oaeno"/>
        <w:ind w:firstLine="720"/>
        <w:jc w:val="center"/>
        <w:rPr>
          <w:rFonts w:ascii="Times New Roman CYR" w:hAnsi="Times New Roman CYR"/>
          <w:b/>
        </w:rPr>
      </w:pPr>
    </w:p>
    <w:p w:rsidR="00AE4234" w:rsidRPr="00C4302E" w:rsidRDefault="00AE4234" w:rsidP="00AE4234">
      <w:pPr>
        <w:pStyle w:val="Oaeno"/>
        <w:ind w:firstLine="720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>1.7.1 Взаимодействия нейтронов с ядрами. Свободные  нейтроны  появляются  в  результате  различных ядерных   реакций.   Свободный  нейтрон  является   нестабильной частицей, среднее время жизни нейтрона около 15 минут.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>Основное  взаимодействие  нейтронов  с  ядрами  связано  с проявлением  ядерных  сил. Характер взаимодействия  нейтронов  с ядрами  в большой степени зависит от энергии нейтронов.  Поэтому нейтроны разбиваются на три энергетические группы: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>- быстрые (0,1 - 10 МэВ);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" w:hAnsi="Times New Roman"/>
        </w:rPr>
      </w:pPr>
      <w:r w:rsidRPr="00C4302E">
        <w:rPr>
          <w:rFonts w:ascii="Times New Roman CYR" w:hAnsi="Times New Roman CYR"/>
        </w:rPr>
        <w:t>- промежуточные (0,2 - 105 эВ);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>- тепловые (менее 0,2 эВ).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 xml:space="preserve">Присоединение нейтрона к ядру (захват нейтрона) происходит обычно   редко,   и   его  столкновение  с  ядром   чаще   всего заканчивается рассеянием. В каждом акте рассеяния ядро  получает импульс  отдачи,  а энергия нейтрона при этом уменьшается.  Этот процесс  снижения кинетической энергии нейтронов  при  рассеянии называется </w:t>
      </w:r>
      <w:r w:rsidRPr="00C4302E">
        <w:rPr>
          <w:rFonts w:ascii="Times New Roman CYR" w:hAnsi="Times New Roman CYR"/>
          <w:b/>
        </w:rPr>
        <w:t>замедлением</w:t>
      </w:r>
      <w:r w:rsidRPr="00C4302E">
        <w:rPr>
          <w:rFonts w:ascii="Times New Roman CYR" w:hAnsi="Times New Roman CYR"/>
        </w:rPr>
        <w:t>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>При  захвате  нейтрона  ядром образуется  составное  ядро, которое затем делится на два ядра:</w:t>
      </w:r>
    </w:p>
    <w:p w:rsidR="00AE4234" w:rsidRPr="00C4302E" w:rsidRDefault="00AE4234" w:rsidP="00AE4234">
      <w:pPr>
        <w:pStyle w:val="Oaeno"/>
        <w:jc w:val="center"/>
        <w:rPr>
          <w:rFonts w:ascii="Times New Roman" w:hAnsi="Times New Roman"/>
        </w:rPr>
      </w:pPr>
      <w:r w:rsidRPr="00C4302E">
        <w:rPr>
          <w:rFonts w:ascii="Times New Roman" w:hAnsi="Times New Roman"/>
          <w:position w:val="-12"/>
        </w:rPr>
        <w:object w:dxaOrig="3000" w:dyaOrig="440">
          <v:shape id="_x0000_i1037" type="#_x0000_t75" style="width:150pt;height:21.75pt" o:ole="">
            <v:imagedata r:id="rId28" o:title=""/>
          </v:shape>
          <o:OLEObject Type="Embed" ProgID="Equation.3" ShapeID="_x0000_i1037" DrawAspect="Content" ObjectID="_1547318347" r:id="rId29"/>
        </w:object>
      </w:r>
      <w:r w:rsidRPr="00C4302E">
        <w:rPr>
          <w:rFonts w:ascii="Times New Roman" w:hAnsi="Times New Roman"/>
        </w:rPr>
        <w:t xml:space="preserve">                   (1.11)</w:t>
      </w:r>
    </w:p>
    <w:p w:rsidR="00AE4234" w:rsidRPr="00C4302E" w:rsidRDefault="00AE4234" w:rsidP="00AE4234">
      <w:pPr>
        <w:pStyle w:val="Oaeno"/>
        <w:jc w:val="center"/>
        <w:rPr>
          <w:rFonts w:ascii="Times New Roman" w:hAnsi="Times New Roman"/>
        </w:rPr>
      </w:pPr>
      <w:r w:rsidRPr="00C4302E">
        <w:rPr>
          <w:rFonts w:ascii="Times New Roman" w:hAnsi="Times New Roman"/>
          <w:position w:val="-18"/>
        </w:rPr>
        <w:object w:dxaOrig="3460" w:dyaOrig="499">
          <v:shape id="_x0000_i1038" type="#_x0000_t75" style="width:173.25pt;height:24.75pt" o:ole="">
            <v:imagedata r:id="rId30" o:title=""/>
          </v:shape>
          <o:OLEObject Type="Embed" ProgID="Equation.3" ShapeID="_x0000_i1038" DrawAspect="Content" ObjectID="_1547318348" r:id="rId31"/>
        </w:object>
      </w:r>
      <w:r w:rsidRPr="00C4302E">
        <w:rPr>
          <w:rFonts w:ascii="Times New Roman" w:hAnsi="Times New Roman"/>
        </w:rPr>
        <w:t xml:space="preserve">              (1.12),</w:t>
      </w:r>
    </w:p>
    <w:p w:rsidR="00AE4234" w:rsidRPr="00C4302E" w:rsidRDefault="00AE4234" w:rsidP="00AE4234">
      <w:pPr>
        <w:pStyle w:val="Oaeno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 xml:space="preserve">где, </w:t>
      </w:r>
      <w:r w:rsidRPr="00C4302E">
        <w:rPr>
          <w:rFonts w:ascii="Times New Roman" w:hAnsi="Times New Roman"/>
          <w:position w:val="-18"/>
        </w:rPr>
        <w:object w:dxaOrig="1140" w:dyaOrig="499">
          <v:shape id="_x0000_i1039" type="#_x0000_t75" style="width:57pt;height:24.75pt" o:ole="">
            <v:imagedata r:id="rId32" o:title=""/>
          </v:shape>
          <o:OLEObject Type="Embed" ProgID="Equation.3" ShapeID="_x0000_i1039" DrawAspect="Content" ObjectID="_1547318349" r:id="rId33"/>
        </w:object>
      </w:r>
      <w:r w:rsidRPr="00C4302E">
        <w:rPr>
          <w:rFonts w:ascii="Times New Roman CYR" w:hAnsi="Times New Roman CYR"/>
        </w:rPr>
        <w:t xml:space="preserve"> - продукты деления ядра </w:t>
      </w:r>
      <w:r w:rsidRPr="00C4302E">
        <w:rPr>
          <w:rFonts w:ascii="Times New Roman CYR" w:hAnsi="Times New Roman CYR"/>
          <w:position w:val="-12"/>
        </w:rPr>
        <w:object w:dxaOrig="680" w:dyaOrig="440">
          <v:shape id="_x0000_i1040" type="#_x0000_t75" style="width:33.75pt;height:21.75pt" o:ole="">
            <v:imagedata r:id="rId34" o:title=""/>
          </v:shape>
          <o:OLEObject Type="Embed" ProgID="Equation.3" ShapeID="_x0000_i1040" DrawAspect="Content" ObjectID="_1547318350" r:id="rId35"/>
        </w:object>
      </w:r>
      <w:r w:rsidRPr="00C4302E">
        <w:rPr>
          <w:rFonts w:ascii="Times New Roman CYR" w:hAnsi="Times New Roman CYR"/>
        </w:rPr>
        <w:t>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 xml:space="preserve">1.7.2 Механизм деления атомных ядер. Теорию  деления  тяжелых  ядер предложили  одновременно  и независимо друг от друга физики Н.Бор и Я.И.Френкель. Это теория основывалось на опытах итальянского физика Э.Ферми, который  для получения    трансурановых   элементов   (Z   </w:t>
      </w:r>
      <w:r w:rsidRPr="00C4302E">
        <w:rPr>
          <w:rFonts w:ascii="Times New Roman CYR" w:hAnsi="Times New Roman CYR"/>
        </w:rPr>
        <w:sym w:font="Symbol" w:char="F03E"/>
      </w:r>
      <w:r w:rsidRPr="00C4302E">
        <w:rPr>
          <w:rFonts w:ascii="Times New Roman CYR" w:hAnsi="Times New Roman CYR"/>
        </w:rPr>
        <w:t xml:space="preserve">  92)    предложил воздействовать на тяжелые ядра нейтроном. Однако в своих  опытах Ферми не получил новых трансурановых элементов, он сумел впервые расщепить ядро урана.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>По  теории  Бора  и  Френкеля  делению  ядра  предшествует образование составного ядра (ядерной капли), которое становится возбужденным за счет энергии связи присоединенного к исходному ядру нейтрона. Возбужденное ядро  начинает  деформироваться:  сначала  оно  принимает  форму эллипсоида, затем при наличии достаточной энергии форму гантели и наконец  под  действием кулоновских сил отталкивания разрывается на два осколка (рис. 1.4).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</w:p>
    <w:p w:rsidR="00AE4234" w:rsidRPr="00C4302E" w:rsidRDefault="00AE4234" w:rsidP="00AE4234">
      <w:pPr>
        <w:pStyle w:val="Oaeno"/>
        <w:jc w:val="both"/>
        <w:rPr>
          <w:rFonts w:ascii="Times New Roman" w:hAnsi="Times New Roman"/>
        </w:rPr>
      </w:pPr>
      <w:r>
        <w:rPr>
          <w:noProof/>
        </w:rPr>
        <w:lastRenderedPageBreak/>
        <w:drawing>
          <wp:inline distT="0" distB="0" distL="0" distR="0">
            <wp:extent cx="5943600" cy="1162050"/>
            <wp:effectExtent l="1905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4234" w:rsidRPr="00C4302E" w:rsidRDefault="00AE4234" w:rsidP="00AE4234">
      <w:pPr>
        <w:pStyle w:val="Oaeno"/>
        <w:jc w:val="both"/>
        <w:rPr>
          <w:rFonts w:ascii="Times New Roman" w:hAnsi="Times New Roman"/>
        </w:rPr>
      </w:pPr>
    </w:p>
    <w:p w:rsidR="00AE4234" w:rsidRPr="00C4302E" w:rsidRDefault="00AE4234" w:rsidP="00AE4234">
      <w:pPr>
        <w:pStyle w:val="Oaeno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>а) недеформированное ядро;</w:t>
      </w:r>
    </w:p>
    <w:p w:rsidR="00AE4234" w:rsidRPr="00C4302E" w:rsidRDefault="00AE4234" w:rsidP="00AE4234">
      <w:pPr>
        <w:pStyle w:val="Oaeno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 xml:space="preserve">б) начальная и в) конечная стадии деформации возбужденного ядра; </w:t>
      </w:r>
    </w:p>
    <w:p w:rsidR="00AE4234" w:rsidRPr="00C4302E" w:rsidRDefault="00AE4234" w:rsidP="00AE4234">
      <w:pPr>
        <w:pStyle w:val="Oaeno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>г) деление ядра на осколки</w:t>
      </w:r>
    </w:p>
    <w:p w:rsidR="00AE4234" w:rsidRPr="00C4302E" w:rsidRDefault="00AE4234" w:rsidP="00AE4234">
      <w:pPr>
        <w:pStyle w:val="Oaeno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>Рис.1.4 Схема процесса деления ядра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>При  делении ядра на осколки происходит изменение  энергии под  действием  кулоновских и ядерных сил, при этом  кулоновская энергия (</w:t>
      </w:r>
      <w:proofErr w:type="spellStart"/>
      <w:r w:rsidRPr="00C4302E">
        <w:rPr>
          <w:rFonts w:ascii="Times New Roman CYR" w:hAnsi="Times New Roman CYR"/>
        </w:rPr>
        <w:t>Е</w:t>
      </w:r>
      <w:r w:rsidRPr="00C4302E">
        <w:rPr>
          <w:rFonts w:ascii="Times New Roman CYR" w:hAnsi="Times New Roman CYR"/>
          <w:vertAlign w:val="subscript"/>
        </w:rPr>
        <w:t>кул</w:t>
      </w:r>
      <w:proofErr w:type="spellEnd"/>
      <w:r w:rsidRPr="00C4302E">
        <w:rPr>
          <w:rFonts w:ascii="Times New Roman CYR" w:hAnsi="Times New Roman CYR"/>
        </w:rPr>
        <w:t>) уменьшается, а энергия поверхностных ядерных  сил (Е</w:t>
      </w:r>
      <w:proofErr w:type="gramStart"/>
      <w:r w:rsidRPr="00C4302E">
        <w:rPr>
          <w:rFonts w:ascii="Times New Roman CYR" w:hAnsi="Times New Roman CYR"/>
          <w:vertAlign w:val="subscript"/>
        </w:rPr>
        <w:t>S</w:t>
      </w:r>
      <w:proofErr w:type="gramEnd"/>
      <w:r w:rsidRPr="00C4302E">
        <w:rPr>
          <w:rFonts w:ascii="Times New Roman CYR" w:hAnsi="Times New Roman CYR"/>
        </w:rPr>
        <w:t xml:space="preserve">)  увеличивается. Для ядер  с зарядом Z </w:t>
      </w:r>
      <w:r w:rsidRPr="00C4302E">
        <w:rPr>
          <w:rFonts w:ascii="Times New Roman CYR" w:hAnsi="Times New Roman CYR"/>
        </w:rPr>
        <w:sym w:font="Symbol" w:char="F03C"/>
      </w:r>
      <w:r w:rsidRPr="00C4302E">
        <w:rPr>
          <w:rFonts w:ascii="Times New Roman CYR" w:hAnsi="Times New Roman CYR"/>
        </w:rPr>
        <w:t xml:space="preserve"> 45  уменьшение  </w:t>
      </w:r>
      <w:proofErr w:type="spellStart"/>
      <w:r w:rsidRPr="00C4302E">
        <w:rPr>
          <w:rFonts w:ascii="Times New Roman CYR" w:hAnsi="Times New Roman CYR"/>
        </w:rPr>
        <w:t>Е</w:t>
      </w:r>
      <w:r w:rsidRPr="00C4302E">
        <w:rPr>
          <w:rFonts w:ascii="Times New Roman CYR" w:hAnsi="Times New Roman CYR"/>
          <w:vertAlign w:val="subscript"/>
        </w:rPr>
        <w:t>кул</w:t>
      </w:r>
      <w:proofErr w:type="spellEnd"/>
      <w:r w:rsidRPr="00C4302E">
        <w:rPr>
          <w:rFonts w:ascii="Times New Roman CYR" w:hAnsi="Times New Roman CYR"/>
        </w:rPr>
        <w:t xml:space="preserve"> незначительно,  и  не компенсирует Е</w:t>
      </w:r>
      <w:proofErr w:type="gramStart"/>
      <w:r w:rsidRPr="00C4302E">
        <w:rPr>
          <w:rFonts w:ascii="Times New Roman CYR" w:hAnsi="Times New Roman CYR"/>
          <w:vertAlign w:val="subscript"/>
        </w:rPr>
        <w:t>S</w:t>
      </w:r>
      <w:proofErr w:type="gramEnd"/>
      <w:r w:rsidRPr="00C4302E">
        <w:rPr>
          <w:rFonts w:ascii="Times New Roman CYR" w:hAnsi="Times New Roman CYR"/>
        </w:rPr>
        <w:t xml:space="preserve">, поэтому  легкие  ядра  не склонны к делению, а могут вступить реакцию синтеза. При  Z </w:t>
      </w:r>
      <w:r w:rsidRPr="00C4302E">
        <w:rPr>
          <w:rFonts w:ascii="Times New Roman CYR" w:hAnsi="Times New Roman CYR"/>
        </w:rPr>
        <w:sym w:font="Symbol" w:char="F0BB"/>
      </w:r>
      <w:r w:rsidRPr="00C4302E">
        <w:rPr>
          <w:rFonts w:ascii="Times New Roman CYR" w:hAnsi="Times New Roman CYR"/>
        </w:rPr>
        <w:t xml:space="preserve">  45 </w:t>
      </w:r>
      <w:proofErr w:type="spellStart"/>
      <w:r w:rsidRPr="00C4302E">
        <w:rPr>
          <w:rFonts w:ascii="Times New Roman CYR" w:hAnsi="Times New Roman CYR"/>
        </w:rPr>
        <w:t>Е</w:t>
      </w:r>
      <w:r w:rsidRPr="00C4302E">
        <w:rPr>
          <w:rFonts w:ascii="Times New Roman CYR" w:hAnsi="Times New Roman CYR"/>
          <w:vertAlign w:val="subscript"/>
        </w:rPr>
        <w:t>кул</w:t>
      </w:r>
      <w:proofErr w:type="spellEnd"/>
      <w:r w:rsidRPr="00C4302E">
        <w:rPr>
          <w:rFonts w:ascii="Times New Roman CYR" w:hAnsi="Times New Roman CYR"/>
          <w:vertAlign w:val="subscript"/>
        </w:rPr>
        <w:t xml:space="preserve"> </w:t>
      </w:r>
      <w:r w:rsidRPr="00C4302E">
        <w:rPr>
          <w:rFonts w:ascii="Times New Roman CYR" w:hAnsi="Times New Roman CYR"/>
        </w:rPr>
        <w:t xml:space="preserve"> </w:t>
      </w:r>
      <w:r w:rsidRPr="00C4302E">
        <w:rPr>
          <w:rFonts w:ascii="Times New Roman CYR" w:hAnsi="Times New Roman CYR"/>
        </w:rPr>
        <w:sym w:font="Symbol" w:char="F0BB"/>
      </w:r>
      <w:r w:rsidRPr="00C4302E">
        <w:rPr>
          <w:rFonts w:ascii="Times New Roman CYR" w:hAnsi="Times New Roman CYR"/>
        </w:rPr>
        <w:t xml:space="preserve">  Е</w:t>
      </w:r>
      <w:proofErr w:type="gramStart"/>
      <w:r w:rsidRPr="00C4302E">
        <w:rPr>
          <w:rFonts w:ascii="Times New Roman CYR" w:hAnsi="Times New Roman CYR"/>
          <w:vertAlign w:val="subscript"/>
        </w:rPr>
        <w:t>S</w:t>
      </w:r>
      <w:proofErr w:type="gramEnd"/>
      <w:r w:rsidRPr="00C4302E">
        <w:rPr>
          <w:rFonts w:ascii="Times New Roman CYR" w:hAnsi="Times New Roman CYR"/>
        </w:rPr>
        <w:t>,   поэтому   такие  средние  ядра   являются   самыми устойчивыми, они не склонны ни к делению, ни к синтезу.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 xml:space="preserve">При  </w:t>
      </w:r>
      <w:proofErr w:type="gramStart"/>
      <w:r w:rsidRPr="00C4302E">
        <w:rPr>
          <w:rFonts w:ascii="Times New Roman CYR" w:hAnsi="Times New Roman CYR"/>
        </w:rPr>
        <w:t>больших</w:t>
      </w:r>
      <w:proofErr w:type="gramEnd"/>
      <w:r w:rsidRPr="00C4302E">
        <w:rPr>
          <w:rFonts w:ascii="Times New Roman CYR" w:hAnsi="Times New Roman CYR"/>
        </w:rPr>
        <w:t xml:space="preserve">  Z  уменьшение </w:t>
      </w:r>
      <w:proofErr w:type="spellStart"/>
      <w:r w:rsidRPr="00C4302E">
        <w:rPr>
          <w:rFonts w:ascii="Times New Roman CYR" w:hAnsi="Times New Roman CYR"/>
        </w:rPr>
        <w:t>Е</w:t>
      </w:r>
      <w:r w:rsidRPr="00C4302E">
        <w:rPr>
          <w:rFonts w:ascii="Times New Roman CYR" w:hAnsi="Times New Roman CYR"/>
          <w:vertAlign w:val="subscript"/>
        </w:rPr>
        <w:t>кул</w:t>
      </w:r>
      <w:proofErr w:type="spellEnd"/>
      <w:r w:rsidRPr="00C4302E">
        <w:rPr>
          <w:rFonts w:ascii="Times New Roman CYR" w:hAnsi="Times New Roman CYR"/>
        </w:rPr>
        <w:t xml:space="preserve"> будет больше  Е</w:t>
      </w:r>
      <w:r w:rsidRPr="00C4302E">
        <w:rPr>
          <w:rFonts w:ascii="Times New Roman CYR" w:hAnsi="Times New Roman CYR"/>
          <w:vertAlign w:val="subscript"/>
        </w:rPr>
        <w:t>S</w:t>
      </w:r>
      <w:r w:rsidRPr="00C4302E">
        <w:rPr>
          <w:rFonts w:ascii="Times New Roman CYR" w:hAnsi="Times New Roman CYR"/>
        </w:rPr>
        <w:t>,  потому тяжелые  ядра в результате деления переходят в более  устойчивое состояние.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>Вероятность  деления  тяжелых ядер  зависит  от  параметра деления Z</w:t>
      </w:r>
      <w:r w:rsidRPr="00C4302E">
        <w:rPr>
          <w:rFonts w:ascii="Times New Roman CYR" w:hAnsi="Times New Roman CYR"/>
          <w:vertAlign w:val="superscript"/>
        </w:rPr>
        <w:t>2</w:t>
      </w:r>
      <w:proofErr w:type="gramStart"/>
      <w:r w:rsidRPr="00C4302E">
        <w:rPr>
          <w:rFonts w:ascii="Times New Roman CYR" w:hAnsi="Times New Roman CYR"/>
        </w:rPr>
        <w:t>/А</w:t>
      </w:r>
      <w:proofErr w:type="gramEnd"/>
      <w:r w:rsidRPr="00C4302E">
        <w:rPr>
          <w:rFonts w:ascii="Times New Roman CYR" w:hAnsi="Times New Roman CYR"/>
        </w:rPr>
        <w:t xml:space="preserve">, где Z - заряд ядра, А - его атомная масса, который характеризует соотношение сил  </w:t>
      </w:r>
      <w:proofErr w:type="spellStart"/>
      <w:r w:rsidRPr="00C4302E">
        <w:rPr>
          <w:rFonts w:ascii="Times New Roman CYR" w:hAnsi="Times New Roman CYR"/>
        </w:rPr>
        <w:t>Е</w:t>
      </w:r>
      <w:r w:rsidRPr="00C4302E">
        <w:rPr>
          <w:rFonts w:ascii="Times New Roman CYR" w:hAnsi="Times New Roman CYR"/>
          <w:vertAlign w:val="subscript"/>
        </w:rPr>
        <w:t>кул</w:t>
      </w:r>
      <w:proofErr w:type="spellEnd"/>
      <w:r w:rsidRPr="00C4302E">
        <w:rPr>
          <w:rFonts w:ascii="Times New Roman CYR" w:hAnsi="Times New Roman CYR"/>
        </w:rPr>
        <w:t xml:space="preserve"> и Е</w:t>
      </w:r>
      <w:r w:rsidRPr="00C4302E">
        <w:rPr>
          <w:rFonts w:ascii="Times New Roman CYR" w:hAnsi="Times New Roman CYR"/>
          <w:vertAlign w:val="subscript"/>
        </w:rPr>
        <w:t>S</w:t>
      </w:r>
      <w:r w:rsidRPr="00C4302E">
        <w:rPr>
          <w:rFonts w:ascii="Times New Roman CYR" w:hAnsi="Times New Roman CYR"/>
        </w:rPr>
        <w:t>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>Деление  ядер энергетически возможно при Z</w:t>
      </w:r>
      <w:r w:rsidRPr="00C4302E">
        <w:rPr>
          <w:rFonts w:ascii="Times New Roman CYR" w:hAnsi="Times New Roman CYR"/>
          <w:vertAlign w:val="superscript"/>
        </w:rPr>
        <w:t>2</w:t>
      </w:r>
      <w:proofErr w:type="gramStart"/>
      <w:r w:rsidRPr="00C4302E">
        <w:rPr>
          <w:rFonts w:ascii="Times New Roman CYR" w:hAnsi="Times New Roman CYR"/>
        </w:rPr>
        <w:t>/А</w:t>
      </w:r>
      <w:proofErr w:type="gramEnd"/>
      <w:r w:rsidRPr="00C4302E">
        <w:rPr>
          <w:rFonts w:ascii="Times New Roman CYR" w:hAnsi="Times New Roman CYR"/>
        </w:rPr>
        <w:t xml:space="preserve">  </w:t>
      </w:r>
      <w:r w:rsidRPr="00C4302E">
        <w:rPr>
          <w:rFonts w:ascii="Times New Roman CYR" w:hAnsi="Times New Roman CYR"/>
        </w:rPr>
        <w:sym w:font="Symbol" w:char="F03E"/>
      </w:r>
      <w:r w:rsidRPr="00C4302E">
        <w:rPr>
          <w:rFonts w:ascii="Times New Roman CYR" w:hAnsi="Times New Roman CYR"/>
        </w:rPr>
        <w:t xml:space="preserve"> 17  и  для ядер, у которых А </w:t>
      </w:r>
      <w:r w:rsidRPr="00C4302E">
        <w:rPr>
          <w:rFonts w:ascii="Times New Roman CYR" w:hAnsi="Times New Roman CYR"/>
        </w:rPr>
        <w:sym w:font="Symbol" w:char="F03E"/>
      </w:r>
      <w:r w:rsidRPr="00C4302E">
        <w:rPr>
          <w:rFonts w:ascii="Times New Roman CYR" w:hAnsi="Times New Roman CYR"/>
        </w:rPr>
        <w:t xml:space="preserve"> 90.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>На  рис.1.5  показана зависимость потенциальной энергии  при делении  ядер  с  различными  параметрами  от  расстояния  между осколками.</w:t>
      </w:r>
    </w:p>
    <w:p w:rsidR="00AE4234" w:rsidRPr="00C4302E" w:rsidRDefault="00AE4234" w:rsidP="00AE4234">
      <w:pPr>
        <w:pStyle w:val="Oaeno"/>
        <w:jc w:val="both"/>
        <w:rPr>
          <w:rFonts w:ascii="Times New Roman" w:hAnsi="Times New Roman"/>
        </w:rPr>
      </w:pPr>
      <w:r w:rsidRPr="00C4302E">
        <w:rPr>
          <w:rFonts w:ascii="Times New Roman" w:hAnsi="Times New Roman"/>
        </w:rPr>
        <w:t>1 - Z</w:t>
      </w:r>
      <w:r w:rsidRPr="00C4302E">
        <w:rPr>
          <w:rFonts w:ascii="Times New Roman" w:hAnsi="Times New Roman"/>
          <w:vertAlign w:val="superscript"/>
        </w:rPr>
        <w:t>2</w:t>
      </w:r>
      <w:r w:rsidRPr="00C4302E">
        <w:rPr>
          <w:rFonts w:ascii="Times New Roman" w:hAnsi="Times New Roman"/>
        </w:rPr>
        <w:t xml:space="preserve"> / A &lt; 17</w:t>
      </w:r>
    </w:p>
    <w:p w:rsidR="00AE4234" w:rsidRPr="00C4302E" w:rsidRDefault="00AE4234" w:rsidP="00AE4234">
      <w:pPr>
        <w:pStyle w:val="Oaeno"/>
        <w:jc w:val="both"/>
        <w:rPr>
          <w:rFonts w:ascii="Times New Roman" w:hAnsi="Times New Roman"/>
        </w:rPr>
      </w:pPr>
      <w:r w:rsidRPr="00C4302E">
        <w:rPr>
          <w:rFonts w:ascii="Times New Roman" w:hAnsi="Times New Roman"/>
        </w:rPr>
        <w:t>2 - Z</w:t>
      </w:r>
      <w:r w:rsidRPr="00C4302E">
        <w:rPr>
          <w:rFonts w:ascii="Times New Roman" w:hAnsi="Times New Roman"/>
          <w:vertAlign w:val="superscript"/>
        </w:rPr>
        <w:t>2</w:t>
      </w:r>
      <w:r w:rsidRPr="00C4302E">
        <w:rPr>
          <w:rFonts w:ascii="Times New Roman" w:hAnsi="Times New Roman"/>
        </w:rPr>
        <w:t xml:space="preserve"> / A </w:t>
      </w:r>
      <w:r w:rsidRPr="00C4302E">
        <w:rPr>
          <w:rFonts w:ascii="Times New Roman" w:hAnsi="Times New Roman"/>
        </w:rPr>
        <w:sym w:font="Symbol" w:char="F0BB"/>
      </w:r>
      <w:r w:rsidRPr="00C4302E">
        <w:rPr>
          <w:rFonts w:ascii="Times New Roman" w:hAnsi="Times New Roman"/>
        </w:rPr>
        <w:t xml:space="preserve"> 35</w:t>
      </w:r>
    </w:p>
    <w:p w:rsidR="00AE4234" w:rsidRPr="00C4302E" w:rsidRDefault="00AE4234" w:rsidP="00AE4234">
      <w:pPr>
        <w:pStyle w:val="Oaeno"/>
        <w:jc w:val="both"/>
        <w:rPr>
          <w:rFonts w:ascii="Times New Roman" w:hAnsi="Times New Roman"/>
        </w:rPr>
      </w:pPr>
      <w:r w:rsidRPr="00C4302E">
        <w:rPr>
          <w:rFonts w:ascii="Times New Roman" w:hAnsi="Times New Roman"/>
        </w:rPr>
        <w:t>3 - Z</w:t>
      </w:r>
      <w:r w:rsidRPr="00C4302E">
        <w:rPr>
          <w:rFonts w:ascii="Times New Roman" w:hAnsi="Times New Roman"/>
          <w:vertAlign w:val="superscript"/>
        </w:rPr>
        <w:t>2</w:t>
      </w:r>
      <w:r w:rsidRPr="00C4302E">
        <w:rPr>
          <w:rFonts w:ascii="Times New Roman" w:hAnsi="Times New Roman"/>
        </w:rPr>
        <w:t xml:space="preserve"> / A </w:t>
      </w:r>
      <w:r w:rsidRPr="00C4302E">
        <w:rPr>
          <w:rFonts w:ascii="Times New Roman" w:hAnsi="Times New Roman"/>
        </w:rPr>
        <w:sym w:font="Symbol" w:char="F0BB"/>
      </w:r>
      <w:r w:rsidRPr="00C4302E">
        <w:rPr>
          <w:rFonts w:ascii="Times New Roman" w:hAnsi="Times New Roman"/>
        </w:rPr>
        <w:t xml:space="preserve"> 45</w:t>
      </w:r>
    </w:p>
    <w:p w:rsidR="00AE4234" w:rsidRPr="00C4302E" w:rsidRDefault="00AE4234" w:rsidP="00AE4234">
      <w:pPr>
        <w:pStyle w:val="Oaeno"/>
        <w:jc w:val="both"/>
        <w:rPr>
          <w:rFonts w:ascii="Times New Roman" w:hAnsi="Times New Roman"/>
        </w:rPr>
      </w:pPr>
      <w:r>
        <w:rPr>
          <w:noProof/>
        </w:rPr>
        <w:drawing>
          <wp:inline distT="0" distB="0" distL="0" distR="0">
            <wp:extent cx="4762500" cy="4086225"/>
            <wp:effectExtent l="1905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08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  <w:bCs/>
        </w:rPr>
        <w:t>Рис.1.5</w:t>
      </w:r>
      <w:r w:rsidRPr="00C4302E">
        <w:rPr>
          <w:rFonts w:ascii="Times New Roman CYR" w:hAnsi="Times New Roman CYR"/>
          <w:b/>
          <w:bCs/>
        </w:rPr>
        <w:t xml:space="preserve"> </w:t>
      </w:r>
      <w:r w:rsidRPr="00C4302E">
        <w:rPr>
          <w:rFonts w:ascii="Times New Roman CYR" w:hAnsi="Times New Roman CYR"/>
        </w:rPr>
        <w:t>зависимость потенциальной энергии  при делении  ядер  с  различными  параметрами  от  расстояния  между осколками.</w:t>
      </w:r>
    </w:p>
    <w:p w:rsidR="00AE4234" w:rsidRPr="00C4302E" w:rsidRDefault="00AE4234" w:rsidP="00AE4234">
      <w:pPr>
        <w:pStyle w:val="Oaeno"/>
        <w:jc w:val="both"/>
        <w:rPr>
          <w:rFonts w:ascii="Times New Roman" w:hAnsi="Times New Roman"/>
        </w:rPr>
      </w:pP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 xml:space="preserve">Энергия покоя делящегося ядра в процессе его взаимодействия с  нейтроном,  деформации  и  последующего  деления  на  осколки изменяется от своего первоначального значения </w:t>
      </w:r>
      <w:proofErr w:type="gramStart"/>
      <w:r w:rsidRPr="00C4302E">
        <w:rPr>
          <w:rFonts w:ascii="Times New Roman CYR" w:hAnsi="Times New Roman CYR"/>
        </w:rPr>
        <w:t>до</w:t>
      </w:r>
      <w:proofErr w:type="gramEnd"/>
      <w:r w:rsidRPr="00C4302E">
        <w:rPr>
          <w:rFonts w:ascii="Times New Roman CYR" w:hAnsi="Times New Roman CYR"/>
        </w:rPr>
        <w:t xml:space="preserve"> конечного  </w:t>
      </w:r>
      <w:proofErr w:type="spellStart"/>
      <w:r w:rsidRPr="00C4302E">
        <w:rPr>
          <w:rFonts w:ascii="Times New Roman CYR" w:hAnsi="Times New Roman CYR"/>
        </w:rPr>
        <w:t>Е</w:t>
      </w:r>
      <w:r w:rsidRPr="00C4302E">
        <w:rPr>
          <w:rFonts w:ascii="Times New Roman CYR" w:hAnsi="Times New Roman CYR"/>
          <w:vertAlign w:val="subscript"/>
        </w:rPr>
        <w:t>оск</w:t>
      </w:r>
      <w:proofErr w:type="spellEnd"/>
      <w:r w:rsidRPr="00C4302E">
        <w:rPr>
          <w:rFonts w:ascii="Times New Roman CYR" w:hAnsi="Times New Roman CYR"/>
        </w:rPr>
        <w:t xml:space="preserve"> не  монотонно,  а проходит через максимум. Высота максимума  над уровнем  первоначальной энергии является </w:t>
      </w:r>
      <w:r w:rsidRPr="00C4302E">
        <w:rPr>
          <w:rFonts w:ascii="Times New Roman CYR" w:hAnsi="Times New Roman CYR"/>
        </w:rPr>
        <w:lastRenderedPageBreak/>
        <w:t xml:space="preserve">энергетическим барьером деления,  его  называют </w:t>
      </w:r>
      <w:r w:rsidRPr="00C4302E">
        <w:rPr>
          <w:rFonts w:ascii="Times New Roman CYR" w:hAnsi="Times New Roman CYR"/>
          <w:b/>
        </w:rPr>
        <w:t>энергией активации деления</w:t>
      </w:r>
      <w:r w:rsidRPr="00C4302E">
        <w:rPr>
          <w:rFonts w:ascii="Times New Roman CYR" w:hAnsi="Times New Roman CYR"/>
        </w:rPr>
        <w:t xml:space="preserve"> (или  порогом деления)   Е</w:t>
      </w:r>
      <w:r w:rsidRPr="00C4302E">
        <w:rPr>
          <w:rFonts w:ascii="Times New Roman CYR" w:hAnsi="Times New Roman CYR"/>
          <w:vertAlign w:val="subscript"/>
        </w:rPr>
        <w:t>А</w:t>
      </w:r>
      <w:r w:rsidRPr="00C4302E">
        <w:rPr>
          <w:rFonts w:ascii="Times New Roman CYR" w:hAnsi="Times New Roman CYR"/>
        </w:rPr>
        <w:t>.  Именно  наличие  такого  порога  Е</w:t>
      </w:r>
      <w:r w:rsidRPr="00C4302E">
        <w:rPr>
          <w:rFonts w:ascii="Times New Roman CYR" w:hAnsi="Times New Roman CYR"/>
          <w:vertAlign w:val="subscript"/>
        </w:rPr>
        <w:t xml:space="preserve">А </w:t>
      </w:r>
      <w:r w:rsidRPr="00C4302E">
        <w:rPr>
          <w:rFonts w:ascii="Times New Roman CYR" w:hAnsi="Times New Roman CYR"/>
        </w:rPr>
        <w:t xml:space="preserve">  затрудняет самопроизвольное деление ядер.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>Порог  деления  быстро  уменьшается  с  ростом  параметра деления. Он равен 45-50 МэВ при Z</w:t>
      </w:r>
      <w:r w:rsidRPr="00C4302E">
        <w:rPr>
          <w:rFonts w:ascii="Times New Roman CYR" w:hAnsi="Times New Roman CYR"/>
          <w:vertAlign w:val="superscript"/>
        </w:rPr>
        <w:t>2</w:t>
      </w:r>
      <w:r w:rsidRPr="00C4302E">
        <w:rPr>
          <w:rFonts w:ascii="Times New Roman CYR" w:hAnsi="Times New Roman CYR"/>
        </w:rPr>
        <w:t xml:space="preserve">/A </w:t>
      </w:r>
      <w:r w:rsidRPr="00C4302E">
        <w:rPr>
          <w:rFonts w:ascii="Times New Roman CYR" w:hAnsi="Times New Roman CYR"/>
        </w:rPr>
        <w:sym w:font="Symbol" w:char="F040"/>
      </w:r>
      <w:r w:rsidRPr="00C4302E">
        <w:rPr>
          <w:rFonts w:ascii="Times New Roman CYR" w:hAnsi="Times New Roman CYR"/>
        </w:rPr>
        <w:t xml:space="preserve"> 20 (серебро), 5,5-5,9  МэВ при  Z</w:t>
      </w:r>
      <w:r w:rsidRPr="00C4302E">
        <w:rPr>
          <w:rFonts w:ascii="Times New Roman CYR" w:hAnsi="Times New Roman CYR"/>
          <w:vertAlign w:val="superscript"/>
        </w:rPr>
        <w:t>2</w:t>
      </w:r>
      <w:r w:rsidRPr="00C4302E">
        <w:rPr>
          <w:rFonts w:ascii="Times New Roman CYR" w:hAnsi="Times New Roman CYR"/>
        </w:rPr>
        <w:t xml:space="preserve">/A  </w:t>
      </w:r>
      <w:r w:rsidRPr="00C4302E">
        <w:rPr>
          <w:rFonts w:ascii="Times New Roman CYR" w:hAnsi="Times New Roman CYR"/>
        </w:rPr>
        <w:sym w:font="Symbol" w:char="F040"/>
      </w:r>
      <w:r w:rsidRPr="00C4302E">
        <w:rPr>
          <w:rFonts w:ascii="Times New Roman CYR" w:hAnsi="Times New Roman CYR"/>
        </w:rPr>
        <w:t xml:space="preserve"> 35  (торий, уран, плутонии) и нулю при  Z</w:t>
      </w:r>
      <w:r w:rsidRPr="00C4302E">
        <w:rPr>
          <w:rFonts w:ascii="Times New Roman CYR" w:hAnsi="Times New Roman CYR"/>
          <w:vertAlign w:val="superscript"/>
        </w:rPr>
        <w:t>2</w:t>
      </w:r>
      <w:r w:rsidRPr="00C4302E">
        <w:rPr>
          <w:rFonts w:ascii="Times New Roman CYR" w:hAnsi="Times New Roman CYR"/>
        </w:rPr>
        <w:t xml:space="preserve">/A </w:t>
      </w:r>
      <w:r w:rsidRPr="00C4302E">
        <w:rPr>
          <w:rFonts w:ascii="Times New Roman CYR" w:hAnsi="Times New Roman CYR"/>
        </w:rPr>
        <w:sym w:font="Symbol" w:char="F040"/>
      </w:r>
      <w:r w:rsidRPr="00C4302E">
        <w:rPr>
          <w:rFonts w:ascii="Times New Roman CYR" w:hAnsi="Times New Roman CYR"/>
        </w:rPr>
        <w:t xml:space="preserve">  45-50 (гипотетические элементы с Z </w:t>
      </w:r>
      <w:r w:rsidRPr="00C4302E">
        <w:rPr>
          <w:rFonts w:ascii="Times New Roman CYR" w:hAnsi="Times New Roman CYR"/>
        </w:rPr>
        <w:sym w:font="Symbol" w:char="F040"/>
      </w:r>
      <w:r w:rsidRPr="00C4302E">
        <w:rPr>
          <w:rFonts w:ascii="Times New Roman CYR" w:hAnsi="Times New Roman CYR"/>
        </w:rPr>
        <w:t xml:space="preserve"> 120).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>Чтобы   деление   ядра   произошло  быстро   (практически мгновенно),   оно   должно  получить  энергию  возбуждения</w:t>
      </w:r>
      <w:proofErr w:type="gramStart"/>
      <w:r w:rsidRPr="00C4302E">
        <w:rPr>
          <w:rFonts w:ascii="Times New Roman CYR" w:hAnsi="Times New Roman CYR"/>
        </w:rPr>
        <w:t xml:space="preserve">   Е</w:t>
      </w:r>
      <w:proofErr w:type="gramEnd"/>
      <w:r w:rsidRPr="00C4302E">
        <w:rPr>
          <w:rFonts w:ascii="Times New Roman CYR" w:hAnsi="Times New Roman CYR"/>
        </w:rPr>
        <w:t>*, превышающую порог деления Е</w:t>
      </w:r>
      <w:r w:rsidRPr="00C4302E">
        <w:rPr>
          <w:rFonts w:ascii="Times New Roman CYR" w:hAnsi="Times New Roman CYR"/>
          <w:vertAlign w:val="subscript"/>
        </w:rPr>
        <w:t>А</w:t>
      </w:r>
      <w:r w:rsidRPr="00C4302E">
        <w:rPr>
          <w:rFonts w:ascii="Times New Roman CYR" w:hAnsi="Times New Roman CYR"/>
        </w:rPr>
        <w:t>:</w:t>
      </w:r>
    </w:p>
    <w:p w:rsidR="00AE4234" w:rsidRPr="00C4302E" w:rsidRDefault="00AE4234" w:rsidP="00AE4234">
      <w:pPr>
        <w:pStyle w:val="Oaeno"/>
        <w:jc w:val="center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 xml:space="preserve">Е* = </w:t>
      </w:r>
      <w:proofErr w:type="spellStart"/>
      <w:r w:rsidRPr="00C4302E">
        <w:rPr>
          <w:rFonts w:ascii="Times New Roman CYR" w:hAnsi="Times New Roman CYR"/>
        </w:rPr>
        <w:t>Е</w:t>
      </w:r>
      <w:r w:rsidRPr="00C4302E">
        <w:rPr>
          <w:rFonts w:ascii="Times New Roman CYR" w:hAnsi="Times New Roman CYR"/>
          <w:vertAlign w:val="subscript"/>
        </w:rPr>
        <w:t>св</w:t>
      </w:r>
      <w:proofErr w:type="spellEnd"/>
      <w:r w:rsidRPr="00C4302E">
        <w:rPr>
          <w:rFonts w:ascii="Times New Roman CYR" w:hAnsi="Times New Roman CYR"/>
        </w:rPr>
        <w:t xml:space="preserve"> + </w:t>
      </w:r>
      <w:proofErr w:type="spellStart"/>
      <w:r w:rsidRPr="00C4302E">
        <w:rPr>
          <w:rFonts w:ascii="Times New Roman CYR" w:hAnsi="Times New Roman CYR"/>
        </w:rPr>
        <w:t>Е</w:t>
      </w:r>
      <w:r w:rsidRPr="00C4302E">
        <w:rPr>
          <w:rFonts w:ascii="Times New Roman CYR" w:hAnsi="Times New Roman CYR"/>
          <w:vertAlign w:val="subscript"/>
        </w:rPr>
        <w:t>к</w:t>
      </w:r>
      <w:proofErr w:type="spellEnd"/>
      <w:r w:rsidRPr="00C4302E">
        <w:rPr>
          <w:rFonts w:ascii="Times New Roman CYR" w:hAnsi="Times New Roman CYR"/>
        </w:rPr>
        <w:t xml:space="preserve"> </w:t>
      </w:r>
      <w:r w:rsidRPr="00C4302E">
        <w:rPr>
          <w:rFonts w:ascii="Times New Roman CYR" w:hAnsi="Times New Roman CYR"/>
        </w:rPr>
        <w:sym w:font="Symbol" w:char="F0B3"/>
      </w:r>
      <w:r w:rsidRPr="00C4302E">
        <w:rPr>
          <w:rFonts w:ascii="Times New Roman CYR" w:hAnsi="Times New Roman CYR"/>
        </w:rPr>
        <w:t xml:space="preserve"> Е</w:t>
      </w:r>
      <w:r w:rsidRPr="00C4302E">
        <w:rPr>
          <w:rFonts w:ascii="Times New Roman CYR" w:hAnsi="Times New Roman CYR"/>
          <w:vertAlign w:val="subscript"/>
        </w:rPr>
        <w:t>А</w:t>
      </w:r>
      <w:r w:rsidRPr="00C4302E">
        <w:rPr>
          <w:rFonts w:ascii="Times New Roman CYR" w:hAnsi="Times New Roman CYR"/>
        </w:rPr>
        <w:t xml:space="preserve">                    (1.13)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>Нуклиды,  имеющие</w:t>
      </w:r>
      <w:proofErr w:type="gramStart"/>
      <w:r w:rsidRPr="00C4302E">
        <w:rPr>
          <w:rFonts w:ascii="Times New Roman CYR" w:hAnsi="Times New Roman CYR"/>
        </w:rPr>
        <w:t xml:space="preserve"> Е</w:t>
      </w:r>
      <w:proofErr w:type="gramEnd"/>
      <w:r w:rsidRPr="00C4302E">
        <w:rPr>
          <w:rFonts w:ascii="Times New Roman CYR" w:hAnsi="Times New Roman CYR"/>
        </w:rPr>
        <w:t xml:space="preserve">* </w:t>
      </w:r>
      <w:r w:rsidRPr="00C4302E">
        <w:rPr>
          <w:rFonts w:ascii="Times New Roman CYR" w:hAnsi="Times New Roman CYR"/>
        </w:rPr>
        <w:sym w:font="Symbol" w:char="F03E"/>
      </w:r>
      <w:r w:rsidRPr="00C4302E">
        <w:rPr>
          <w:rFonts w:ascii="Times New Roman CYR" w:hAnsi="Times New Roman CYR"/>
        </w:rPr>
        <w:t xml:space="preserve"> Е</w:t>
      </w:r>
      <w:r w:rsidRPr="00C4302E">
        <w:rPr>
          <w:rFonts w:ascii="Times New Roman CYR" w:hAnsi="Times New Roman CYR"/>
          <w:vertAlign w:val="subscript"/>
        </w:rPr>
        <w:t>А</w:t>
      </w:r>
      <w:r w:rsidRPr="00C4302E">
        <w:rPr>
          <w:rFonts w:ascii="Times New Roman CYR" w:hAnsi="Times New Roman CYR"/>
        </w:rPr>
        <w:t xml:space="preserve">, называются </w:t>
      </w:r>
      <w:r w:rsidRPr="00C4302E">
        <w:rPr>
          <w:rFonts w:ascii="Times New Roman CYR" w:hAnsi="Times New Roman CYR"/>
          <w:b/>
        </w:rPr>
        <w:t>делящимися</w:t>
      </w:r>
      <w:r w:rsidRPr="00C4302E">
        <w:rPr>
          <w:rFonts w:ascii="Times New Roman CYR" w:hAnsi="Times New Roman CYR"/>
        </w:rPr>
        <w:t xml:space="preserve">. Вещества, которые содержат делящиеся нуклиды в количестве, достаточном для обеспечения цепной реакции деления, называют </w:t>
      </w:r>
      <w:r w:rsidRPr="00C4302E">
        <w:rPr>
          <w:rFonts w:ascii="Times New Roman CYR" w:hAnsi="Times New Roman CYR"/>
          <w:b/>
        </w:rPr>
        <w:t>ядерным топливом.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 xml:space="preserve">Цепную  реакцию  деления обеспечивает  наличие  в  </w:t>
      </w:r>
      <w:proofErr w:type="gramStart"/>
      <w:r w:rsidRPr="00C4302E">
        <w:rPr>
          <w:rFonts w:ascii="Times New Roman CYR" w:hAnsi="Times New Roman CYR"/>
        </w:rPr>
        <w:t>ядерном</w:t>
      </w:r>
      <w:proofErr w:type="gramEnd"/>
    </w:p>
    <w:p w:rsidR="00AE4234" w:rsidRPr="00C4302E" w:rsidRDefault="00AE4234" w:rsidP="00AE4234">
      <w:pPr>
        <w:pStyle w:val="Oaeno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 xml:space="preserve">топливе  делящихся  нуклидов  </w:t>
      </w:r>
      <w:r w:rsidRPr="00C4302E">
        <w:rPr>
          <w:rFonts w:ascii="Times New Roman CYR" w:hAnsi="Times New Roman CYR"/>
          <w:position w:val="-6"/>
        </w:rPr>
        <w:object w:dxaOrig="580" w:dyaOrig="380">
          <v:shape id="_x0000_i1041" type="#_x0000_t75" style="width:29.25pt;height:18.75pt" o:ole="">
            <v:imagedata r:id="rId38" o:title=""/>
          </v:shape>
          <o:OLEObject Type="Embed" ProgID="Equation.3" ShapeID="_x0000_i1041" DrawAspect="Content" ObjectID="_1547318351" r:id="rId39"/>
        </w:object>
      </w:r>
      <w:r w:rsidRPr="00C4302E">
        <w:rPr>
          <w:rFonts w:ascii="Times New Roman CYR" w:hAnsi="Times New Roman CYR"/>
        </w:rPr>
        <w:t xml:space="preserve"> и </w:t>
      </w:r>
      <w:r w:rsidRPr="00C4302E">
        <w:rPr>
          <w:rFonts w:ascii="Times New Roman CYR" w:hAnsi="Times New Roman CYR"/>
          <w:position w:val="-6"/>
        </w:rPr>
        <w:object w:dxaOrig="700" w:dyaOrig="380">
          <v:shape id="_x0000_i1042" type="#_x0000_t75" style="width:35.25pt;height:18.75pt" o:ole="">
            <v:imagedata r:id="rId40" o:title=""/>
          </v:shape>
          <o:OLEObject Type="Embed" ProgID="Equation.3" ShapeID="_x0000_i1042" DrawAspect="Content" ObjectID="_1547318352" r:id="rId41"/>
        </w:object>
      </w:r>
      <w:proofErr w:type="gramStart"/>
      <w:r w:rsidRPr="00C4302E">
        <w:rPr>
          <w:rFonts w:ascii="Times New Roman CYR" w:hAnsi="Times New Roman CYR"/>
        </w:rPr>
        <w:t xml:space="preserve"> ;</w:t>
      </w:r>
      <w:proofErr w:type="gramEnd"/>
      <w:r w:rsidRPr="00C4302E">
        <w:rPr>
          <w:rFonts w:ascii="Times New Roman CYR" w:hAnsi="Times New Roman CYR"/>
        </w:rPr>
        <w:t xml:space="preserve">  эти  нуклиды  в  природе  не</w:t>
      </w:r>
    </w:p>
    <w:p w:rsidR="00AE4234" w:rsidRPr="00C4302E" w:rsidRDefault="00AE4234" w:rsidP="00AE4234">
      <w:pPr>
        <w:pStyle w:val="Oaeno"/>
        <w:jc w:val="both"/>
        <w:rPr>
          <w:rFonts w:ascii="Times New Roman" w:hAnsi="Times New Roman"/>
        </w:rPr>
      </w:pPr>
      <w:r w:rsidRPr="00C4302E">
        <w:rPr>
          <w:rFonts w:ascii="Times New Roman CYR" w:hAnsi="Times New Roman CYR"/>
        </w:rPr>
        <w:t>встречаются, их получают искусственным путем в ядерных  реакциях под воздействием нейтронов</w:t>
      </w:r>
      <w:r w:rsidRPr="00C4302E">
        <w:rPr>
          <w:rFonts w:ascii="Times New Roman" w:hAnsi="Times New Roman"/>
        </w:rPr>
        <w:t>:</w:t>
      </w:r>
    </w:p>
    <w:p w:rsidR="00AE4234" w:rsidRPr="00C4302E" w:rsidRDefault="00AE4234" w:rsidP="00AE4234">
      <w:pPr>
        <w:pStyle w:val="Oaeno"/>
        <w:jc w:val="center"/>
        <w:rPr>
          <w:rFonts w:ascii="Times New Roman" w:hAnsi="Times New Roman"/>
        </w:rPr>
      </w:pPr>
      <w:r w:rsidRPr="00C4302E">
        <w:rPr>
          <w:rFonts w:ascii="Times New Roman" w:hAnsi="Times New Roman"/>
          <w:position w:val="-12"/>
        </w:rPr>
        <w:object w:dxaOrig="4860" w:dyaOrig="480">
          <v:shape id="_x0000_i1043" type="#_x0000_t75" style="width:243pt;height:24pt" o:ole="">
            <v:imagedata r:id="rId42" o:title=""/>
          </v:shape>
          <o:OLEObject Type="Embed" ProgID="Equation.3" ShapeID="_x0000_i1043" DrawAspect="Content" ObjectID="_1547318353" r:id="rId43"/>
        </w:object>
      </w:r>
      <w:r w:rsidRPr="00C4302E">
        <w:rPr>
          <w:rFonts w:ascii="Times New Roman" w:hAnsi="Times New Roman"/>
        </w:rPr>
        <w:t xml:space="preserve">        (1.14)</w:t>
      </w:r>
    </w:p>
    <w:p w:rsidR="00AE4234" w:rsidRPr="00C4302E" w:rsidRDefault="00AE4234" w:rsidP="00AE4234">
      <w:pPr>
        <w:pStyle w:val="Oaeno"/>
        <w:jc w:val="center"/>
        <w:rPr>
          <w:rFonts w:ascii="Times New Roman" w:hAnsi="Times New Roman"/>
        </w:rPr>
      </w:pPr>
      <w:r w:rsidRPr="00C4302E">
        <w:rPr>
          <w:rFonts w:ascii="Times New Roman" w:hAnsi="Times New Roman"/>
          <w:position w:val="-12"/>
        </w:rPr>
        <w:object w:dxaOrig="4780" w:dyaOrig="480">
          <v:shape id="_x0000_i1044" type="#_x0000_t75" style="width:239.25pt;height:24pt" o:ole="">
            <v:imagedata r:id="rId44" o:title=""/>
          </v:shape>
          <o:OLEObject Type="Embed" ProgID="Equation.3" ShapeID="_x0000_i1044" DrawAspect="Content" ObjectID="_1547318354" r:id="rId45"/>
        </w:object>
      </w:r>
      <w:r w:rsidRPr="00C4302E">
        <w:rPr>
          <w:rFonts w:ascii="Times New Roman" w:hAnsi="Times New Roman"/>
        </w:rPr>
        <w:t xml:space="preserve">          (1.15)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 xml:space="preserve">Искусственно делящиеся нуклиды являются </w:t>
      </w:r>
      <w:r w:rsidRPr="00C4302E">
        <w:rPr>
          <w:rFonts w:ascii="Times New Roman CYR" w:hAnsi="Times New Roman CYR"/>
        </w:rPr>
        <w:sym w:font="Symbol" w:char="F061"/>
      </w:r>
      <w:r w:rsidRPr="00C4302E">
        <w:rPr>
          <w:rFonts w:ascii="Times New Roman CYR" w:hAnsi="Times New Roman CYR"/>
        </w:rPr>
        <w:t xml:space="preserve"> - активными, но с достаточно большим периодом полураспада (2,4</w:t>
      </w:r>
      <w:r w:rsidRPr="00C4302E">
        <w:rPr>
          <w:rFonts w:ascii="Times New Roman CYR" w:hAnsi="Times New Roman CYR"/>
        </w:rPr>
        <w:sym w:font="Symbol" w:char="F0D7"/>
      </w:r>
      <w:r w:rsidRPr="00C4302E">
        <w:rPr>
          <w:rFonts w:ascii="Times New Roman CYR" w:hAnsi="Times New Roman CYR"/>
        </w:rPr>
        <w:t>10</w:t>
      </w:r>
      <w:r w:rsidRPr="00C4302E">
        <w:rPr>
          <w:rFonts w:ascii="Times New Roman CYR" w:hAnsi="Times New Roman CYR"/>
          <w:vertAlign w:val="superscript"/>
        </w:rPr>
        <w:t>4</w:t>
      </w:r>
      <w:r w:rsidRPr="00C4302E">
        <w:rPr>
          <w:rFonts w:ascii="Times New Roman CYR" w:hAnsi="Times New Roman CYR"/>
        </w:rPr>
        <w:t xml:space="preserve"> лет; 1,6 </w:t>
      </w:r>
      <w:r w:rsidRPr="00C4302E">
        <w:rPr>
          <w:rFonts w:ascii="Times New Roman CYR" w:hAnsi="Times New Roman CYR"/>
        </w:rPr>
        <w:sym w:font="Symbol" w:char="F0D7"/>
      </w:r>
      <w:r w:rsidRPr="00C4302E">
        <w:rPr>
          <w:rFonts w:ascii="Times New Roman CYR" w:hAnsi="Times New Roman CYR"/>
        </w:rPr>
        <w:t>10</w:t>
      </w:r>
      <w:r w:rsidRPr="00C4302E">
        <w:rPr>
          <w:rFonts w:ascii="Times New Roman CYR" w:hAnsi="Times New Roman CYR"/>
          <w:vertAlign w:val="superscript"/>
        </w:rPr>
        <w:t>5</w:t>
      </w:r>
      <w:r w:rsidRPr="00C4302E">
        <w:rPr>
          <w:rFonts w:ascii="Times New Roman CYR" w:hAnsi="Times New Roman CYR"/>
        </w:rPr>
        <w:t xml:space="preserve"> лет), что позволяет с практической точки зрения считать их  стабильными.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 xml:space="preserve">Накопление делящихся нуклидов может производиться в ядерных реакторах, где имеется большой избыток свободных нейтронов. Изотопы тория и урана, которые используют для получения искусственных делящихся веществ, называют </w:t>
      </w:r>
      <w:r w:rsidRPr="00C4302E">
        <w:rPr>
          <w:rFonts w:ascii="Times New Roman CYR" w:hAnsi="Times New Roman CYR"/>
          <w:b/>
        </w:rPr>
        <w:t>топливным сырьем</w:t>
      </w:r>
      <w:r w:rsidRPr="00C4302E">
        <w:rPr>
          <w:rFonts w:ascii="Times New Roman CYR" w:hAnsi="Times New Roman CYR"/>
        </w:rPr>
        <w:t>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>Процесс деления тяжелых ядер может протекать более чем по 30 направлениям согласно схеме:</w:t>
      </w:r>
    </w:p>
    <w:p w:rsidR="00AE4234" w:rsidRPr="00C4302E" w:rsidRDefault="00AE4234" w:rsidP="00AE4234">
      <w:pPr>
        <w:pStyle w:val="Oaeno"/>
        <w:jc w:val="center"/>
        <w:rPr>
          <w:rFonts w:ascii="Times New Roman" w:hAnsi="Times New Roman"/>
        </w:rPr>
      </w:pPr>
      <w:r w:rsidRPr="00C4302E">
        <w:rPr>
          <w:rFonts w:ascii="Times New Roman" w:hAnsi="Times New Roman"/>
          <w:position w:val="-18"/>
        </w:rPr>
        <w:object w:dxaOrig="4020" w:dyaOrig="499">
          <v:shape id="_x0000_i1045" type="#_x0000_t75" style="width:201pt;height:24.75pt" o:ole="">
            <v:imagedata r:id="rId46" o:title=""/>
          </v:shape>
          <o:OLEObject Type="Embed" ProgID="Equation.3" ShapeID="_x0000_i1045" DrawAspect="Content" ObjectID="_1547318355" r:id="rId47"/>
        </w:object>
      </w:r>
      <w:r w:rsidRPr="00C4302E">
        <w:rPr>
          <w:rFonts w:ascii="Times New Roman" w:hAnsi="Times New Roman"/>
        </w:rPr>
        <w:t xml:space="preserve">             (1.16)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 xml:space="preserve">Продуктами деления являются осколки    </w:t>
      </w:r>
      <w:r w:rsidRPr="00C4302E">
        <w:rPr>
          <w:rFonts w:ascii="Times New Roman" w:hAnsi="Times New Roman"/>
          <w:position w:val="-18"/>
        </w:rPr>
        <w:object w:dxaOrig="1140" w:dyaOrig="499">
          <v:shape id="_x0000_i1046" type="#_x0000_t75" style="width:57pt;height:24.75pt" o:ole="">
            <v:imagedata r:id="rId48" o:title=""/>
          </v:shape>
          <o:OLEObject Type="Embed" ProgID="Equation.3" ShapeID="_x0000_i1046" DrawAspect="Content" ObjectID="_1547318356" r:id="rId49"/>
        </w:object>
      </w:r>
      <w:r w:rsidRPr="00C4302E">
        <w:rPr>
          <w:rFonts w:ascii="Times New Roman CYR" w:hAnsi="Times New Roman CYR"/>
        </w:rPr>
        <w:t xml:space="preserve">;   </w:t>
      </w:r>
      <w:proofErr w:type="spellStart"/>
      <w:r w:rsidRPr="00C4302E">
        <w:rPr>
          <w:rFonts w:ascii="Times New Roman" w:hAnsi="Times New Roman"/>
          <w:i/>
          <w:lang w:val="en-US"/>
        </w:rPr>
        <w:t>kn</w:t>
      </w:r>
      <w:proofErr w:type="spellEnd"/>
      <w:r w:rsidRPr="00C4302E">
        <w:rPr>
          <w:rFonts w:ascii="Times New Roman CYR" w:hAnsi="Times New Roman CYR"/>
        </w:rPr>
        <w:t xml:space="preserve">  нейтронов</w:t>
      </w:r>
      <w:r w:rsidRPr="00C4302E">
        <w:rPr>
          <w:rFonts w:ascii="Times New Roman" w:hAnsi="Times New Roman"/>
        </w:rPr>
        <w:t xml:space="preserve"> </w:t>
      </w:r>
      <w:r w:rsidRPr="00C4302E">
        <w:rPr>
          <w:rFonts w:ascii="Times New Roman CYR" w:hAnsi="Times New Roman CYR"/>
        </w:rPr>
        <w:t>(</w:t>
      </w:r>
      <w:r w:rsidRPr="00C4302E">
        <w:rPr>
          <w:rFonts w:ascii="Times New Roman CYR" w:hAnsi="Times New Roman CYR"/>
          <w:i/>
        </w:rPr>
        <w:t>k</w:t>
      </w:r>
      <w:r w:rsidRPr="00C4302E">
        <w:rPr>
          <w:rFonts w:ascii="Times New Roman CYR" w:hAnsi="Times New Roman CYR"/>
        </w:rPr>
        <w:t xml:space="preserve">=0,1,2,...,5); </w:t>
      </w:r>
      <w:r w:rsidRPr="00C4302E">
        <w:rPr>
          <w:rFonts w:ascii="Times New Roman CYR" w:hAnsi="Times New Roman CYR"/>
        </w:rPr>
        <w:sym w:font="Symbol" w:char="F067"/>
      </w:r>
      <w:r w:rsidRPr="00C4302E">
        <w:rPr>
          <w:rFonts w:ascii="Times New Roman" w:hAnsi="Times New Roman"/>
        </w:rPr>
        <w:t xml:space="preserve"> </w:t>
      </w:r>
      <w:r w:rsidRPr="00C4302E">
        <w:rPr>
          <w:rFonts w:ascii="Times New Roman CYR" w:hAnsi="Times New Roman CYR"/>
        </w:rPr>
        <w:t>-</w:t>
      </w:r>
      <w:r w:rsidRPr="00C4302E">
        <w:rPr>
          <w:rFonts w:ascii="Times New Roman" w:hAnsi="Times New Roman"/>
        </w:rPr>
        <w:t xml:space="preserve"> </w:t>
      </w:r>
      <w:r w:rsidRPr="00C4302E">
        <w:rPr>
          <w:rFonts w:ascii="Times New Roman CYR" w:hAnsi="Times New Roman CYR"/>
        </w:rPr>
        <w:t>кванты и нейтрино. Среди осколков деления</w:t>
      </w:r>
      <w:r w:rsidRPr="00C4302E">
        <w:rPr>
          <w:rFonts w:ascii="Times New Roman" w:hAnsi="Times New Roman"/>
        </w:rPr>
        <w:t xml:space="preserve"> </w:t>
      </w:r>
      <w:r w:rsidRPr="00C4302E">
        <w:rPr>
          <w:rFonts w:ascii="Times New Roman CYR" w:hAnsi="Times New Roman CYR"/>
        </w:rPr>
        <w:t>находятся нуклиды с массовыми числами от 72 до 161 и значениями</w:t>
      </w:r>
      <w:r w:rsidRPr="00C4302E">
        <w:rPr>
          <w:rFonts w:ascii="Times New Roman" w:hAnsi="Times New Roman"/>
        </w:rPr>
        <w:t xml:space="preserve"> </w:t>
      </w:r>
      <w:r w:rsidRPr="00C4302E">
        <w:rPr>
          <w:rFonts w:ascii="Times New Roman CYR" w:hAnsi="Times New Roman CYR"/>
        </w:rPr>
        <w:t>Z от 30 до 65.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>Важнейшей особенностью продуктов деления является их</w:t>
      </w:r>
      <w:r w:rsidRPr="00C4302E">
        <w:rPr>
          <w:rFonts w:ascii="Times New Roman" w:hAnsi="Times New Roman"/>
        </w:rPr>
        <w:t xml:space="preserve"> </w:t>
      </w:r>
      <w:r w:rsidRPr="00C4302E">
        <w:rPr>
          <w:rFonts w:ascii="Times New Roman CYR" w:hAnsi="Times New Roman CYR"/>
        </w:rPr>
        <w:t>радиоактивность;</w:t>
      </w:r>
      <w:r w:rsidRPr="00C4302E">
        <w:rPr>
          <w:rFonts w:ascii="Times New Roman" w:hAnsi="Times New Roman"/>
        </w:rPr>
        <w:t xml:space="preserve"> </w:t>
      </w:r>
      <w:r w:rsidRPr="00C4302E">
        <w:rPr>
          <w:rFonts w:ascii="Times New Roman CYR" w:hAnsi="Times New Roman CYR"/>
        </w:rPr>
        <w:t>это связано с тем, что в образующихся ядрах</w:t>
      </w:r>
      <w:r w:rsidRPr="00C4302E">
        <w:rPr>
          <w:rFonts w:ascii="Times New Roman" w:hAnsi="Times New Roman"/>
        </w:rPr>
        <w:t xml:space="preserve"> </w:t>
      </w:r>
      <w:r w:rsidRPr="00C4302E">
        <w:rPr>
          <w:rFonts w:ascii="Times New Roman CYR" w:hAnsi="Times New Roman CYR"/>
        </w:rPr>
        <w:t>осколках наблюдается избыток нейтронов. Так как осколки</w:t>
      </w:r>
      <w:r w:rsidRPr="00C4302E">
        <w:rPr>
          <w:rFonts w:ascii="Times New Roman" w:hAnsi="Times New Roman"/>
        </w:rPr>
        <w:t xml:space="preserve"> </w:t>
      </w:r>
      <w:r w:rsidRPr="00C4302E">
        <w:rPr>
          <w:rFonts w:ascii="Times New Roman CYR" w:hAnsi="Times New Roman CYR"/>
        </w:rPr>
        <w:t>неустойчивы, они испускают вторичные нейтроны, которые приводят</w:t>
      </w:r>
      <w:r w:rsidRPr="00C4302E">
        <w:rPr>
          <w:rFonts w:ascii="Times New Roman" w:hAnsi="Times New Roman"/>
        </w:rPr>
        <w:t xml:space="preserve"> </w:t>
      </w:r>
      <w:r w:rsidRPr="00C4302E">
        <w:rPr>
          <w:rFonts w:ascii="Times New Roman CYR" w:hAnsi="Times New Roman CYR"/>
        </w:rPr>
        <w:t>к развитию цепной реакции деления.</w:t>
      </w:r>
    </w:p>
    <w:p w:rsidR="00AE4234" w:rsidRPr="00C4302E" w:rsidRDefault="00AE4234" w:rsidP="00AE4234">
      <w:pPr>
        <w:pStyle w:val="Oaeno"/>
        <w:jc w:val="both"/>
        <w:rPr>
          <w:rFonts w:ascii="Times New Roman" w:hAnsi="Times New Roman"/>
        </w:rPr>
      </w:pPr>
      <w:r w:rsidRPr="00C4302E">
        <w:rPr>
          <w:rFonts w:ascii="Times New Roman" w:hAnsi="Times New Roman"/>
        </w:rPr>
        <w:t xml:space="preserve">1.8.3 </w:t>
      </w:r>
      <w:r w:rsidRPr="00C4302E">
        <w:rPr>
          <w:rFonts w:ascii="Times New Roman CYR" w:hAnsi="Times New Roman CYR"/>
        </w:rPr>
        <w:t>Цепная реакция деления</w:t>
      </w:r>
      <w:r w:rsidRPr="00C4302E">
        <w:rPr>
          <w:rFonts w:ascii="Times New Roman" w:hAnsi="Times New Roman"/>
        </w:rPr>
        <w:t xml:space="preserve">. </w:t>
      </w:r>
      <w:r w:rsidRPr="00C4302E">
        <w:rPr>
          <w:rFonts w:ascii="Times New Roman CYR" w:hAnsi="Times New Roman CYR"/>
        </w:rPr>
        <w:t>Цепной процесс деления основан на ядерной реакции, которая</w:t>
      </w:r>
      <w:r w:rsidRPr="00C4302E">
        <w:rPr>
          <w:rFonts w:ascii="Times New Roman" w:hAnsi="Times New Roman"/>
        </w:rPr>
        <w:t xml:space="preserve"> </w:t>
      </w:r>
      <w:r w:rsidRPr="00C4302E">
        <w:rPr>
          <w:rFonts w:ascii="Times New Roman CYR" w:hAnsi="Times New Roman CYR"/>
        </w:rPr>
        <w:t>возбуждается  одним нейтроном, а в результате  её  осуществления</w:t>
      </w:r>
      <w:r w:rsidRPr="00C4302E">
        <w:rPr>
          <w:rFonts w:ascii="Times New Roman" w:hAnsi="Times New Roman"/>
        </w:rPr>
        <w:t xml:space="preserve"> </w:t>
      </w:r>
      <w:r w:rsidRPr="00C4302E">
        <w:rPr>
          <w:rFonts w:ascii="Times New Roman CYR" w:hAnsi="Times New Roman CYR"/>
        </w:rPr>
        <w:t xml:space="preserve">возникают  вторичные  нейтроны. Если бы в  каждом  акте  деления появился только  один  нейтрон,  то  цепной  процесс  остался  бы неразветвленным ввиду поглощения и потери нейтронов. Появление в каждом  акте  деления больше одного нейтрона создает предпосылки для развития разветвленной цепной реакции (рис.1.6). </w:t>
      </w:r>
      <w:r>
        <w:rPr>
          <w:rFonts w:ascii="Times New Roman CYR" w:hAnsi="Times New Roman CYR"/>
          <w:noProof/>
        </w:rPr>
        <w:drawing>
          <wp:inline distT="0" distB="0" distL="0" distR="0">
            <wp:extent cx="5657850" cy="3209925"/>
            <wp:effectExtent l="1905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320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" w:hAnsi="Times New Roman"/>
        </w:rPr>
      </w:pPr>
      <w:r w:rsidRPr="00C4302E">
        <w:rPr>
          <w:rFonts w:ascii="Times New Roman" w:hAnsi="Times New Roman"/>
        </w:rPr>
        <w:tab/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" w:hAnsi="Times New Roman"/>
        </w:rPr>
      </w:pPr>
      <w:r w:rsidRPr="00C4302E">
        <w:rPr>
          <w:rFonts w:ascii="Times New Roman" w:hAnsi="Times New Roman"/>
        </w:rPr>
        <w:lastRenderedPageBreak/>
        <w:t>Рис. 1.6 Схема цепной реакции деления ядра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" w:hAnsi="Times New Roman"/>
        </w:rPr>
      </w:pP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>Один  из  вторичных нейтронов продолжает начатую  цепь,  а остальные образуют новые цепи, которые вновь ветвятся и т.д.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 xml:space="preserve">Возникновению   цепной  реакции  препятствуют   процессы, приводящие   к  обрывам  цепей  (за  счет  потери  и  поглощения нейтронов).  Если число обрывов цепей больше, чем их порождений, цепная   реакция   затухает.  С  другой  стороны,   если   число образующихся  новых  цепей больше, чем обрывов,  цепная  реакция развивается. Равенство между числом новых цепей и числом обрывов называется   </w:t>
      </w:r>
      <w:r w:rsidRPr="00C4302E">
        <w:rPr>
          <w:rFonts w:ascii="Times New Roman CYR" w:hAnsi="Times New Roman CYR"/>
          <w:b/>
        </w:rPr>
        <w:t>критическим   состоянием</w:t>
      </w:r>
      <w:r w:rsidRPr="00C4302E">
        <w:rPr>
          <w:rFonts w:ascii="Times New Roman CYR" w:hAnsi="Times New Roman CYR"/>
        </w:rPr>
        <w:t>.   Критические состояние разделяет   две   области:  одну,  где  цепная   реакция   может развиваться, и вторую, где она затухает.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" w:hAnsi="Times New Roman"/>
        </w:rPr>
      </w:pPr>
      <w:r w:rsidRPr="00C4302E">
        <w:rPr>
          <w:rFonts w:ascii="Times New Roman CYR" w:hAnsi="Times New Roman CYR"/>
        </w:rPr>
        <w:t xml:space="preserve">   Для  анализа  течения цепной  реакции деления  вводят  </w:t>
      </w:r>
      <w:r w:rsidRPr="00C4302E">
        <w:rPr>
          <w:rFonts w:ascii="Times New Roman CYR" w:hAnsi="Times New Roman CYR"/>
          <w:b/>
        </w:rPr>
        <w:t>коэффициент размножения</w:t>
      </w:r>
      <w:proofErr w:type="gramStart"/>
      <w:r w:rsidRPr="00C4302E">
        <w:rPr>
          <w:rFonts w:ascii="Times New Roman CYR" w:hAnsi="Times New Roman CYR"/>
          <w:b/>
        </w:rPr>
        <w:t xml:space="preserve"> </w:t>
      </w:r>
      <w:r w:rsidRPr="00C4302E">
        <w:rPr>
          <w:rFonts w:ascii="Times New Roman CYR" w:hAnsi="Times New Roman CYR"/>
        </w:rPr>
        <w:t>,</w:t>
      </w:r>
      <w:proofErr w:type="gramEnd"/>
      <w:r w:rsidRPr="00C4302E">
        <w:rPr>
          <w:rFonts w:ascii="Times New Roman CYR" w:hAnsi="Times New Roman CYR"/>
        </w:rPr>
        <w:t xml:space="preserve"> показывающий отношение числа нейтронов  </w:t>
      </w:r>
      <w:proofErr w:type="spellStart"/>
      <w:r w:rsidRPr="00C4302E">
        <w:rPr>
          <w:rFonts w:ascii="Times New Roman CYR" w:hAnsi="Times New Roman CYR"/>
          <w:i/>
        </w:rPr>
        <w:t>n</w:t>
      </w:r>
      <w:r w:rsidRPr="00C4302E">
        <w:rPr>
          <w:rFonts w:ascii="Times New Roman CYR" w:hAnsi="Times New Roman CYR"/>
          <w:i/>
          <w:vertAlign w:val="subscript"/>
        </w:rPr>
        <w:t>i</w:t>
      </w:r>
      <w:proofErr w:type="spellEnd"/>
      <w:r w:rsidRPr="00C4302E">
        <w:rPr>
          <w:rFonts w:ascii="Times New Roman CYR" w:hAnsi="Times New Roman CYR"/>
        </w:rPr>
        <w:t xml:space="preserve">  любого поколения к их числу </w:t>
      </w:r>
      <w:r w:rsidRPr="00C4302E">
        <w:rPr>
          <w:rFonts w:ascii="Times New Roman CYR" w:hAnsi="Times New Roman CYR"/>
          <w:i/>
        </w:rPr>
        <w:t>n</w:t>
      </w:r>
      <w:r w:rsidRPr="00C4302E">
        <w:rPr>
          <w:rFonts w:ascii="Times New Roman CYR" w:hAnsi="Times New Roman CYR"/>
          <w:i/>
          <w:vertAlign w:val="subscript"/>
        </w:rPr>
        <w:t>i-1</w:t>
      </w:r>
      <w:r w:rsidRPr="00C4302E">
        <w:rPr>
          <w:rFonts w:ascii="Times New Roman CYR" w:hAnsi="Times New Roman CYR"/>
        </w:rPr>
        <w:t xml:space="preserve"> в предыдущем поколении:</w:t>
      </w:r>
    </w:p>
    <w:p w:rsidR="00AE4234" w:rsidRPr="00C4302E" w:rsidRDefault="00AE4234" w:rsidP="00AE4234">
      <w:pPr>
        <w:pStyle w:val="Oaeno"/>
        <w:jc w:val="center"/>
        <w:rPr>
          <w:rFonts w:ascii="Times New Roman" w:hAnsi="Times New Roman"/>
        </w:rPr>
      </w:pPr>
      <w:proofErr w:type="spellStart"/>
      <w:r w:rsidRPr="00C4302E">
        <w:rPr>
          <w:rFonts w:ascii="Times New Roman" w:hAnsi="Times New Roman"/>
          <w:i/>
        </w:rPr>
        <w:t>k</w:t>
      </w:r>
      <w:proofErr w:type="spellEnd"/>
      <w:r w:rsidRPr="00C4302E">
        <w:rPr>
          <w:rFonts w:ascii="Times New Roman" w:hAnsi="Times New Roman"/>
          <w:i/>
        </w:rPr>
        <w:t xml:space="preserve"> = </w:t>
      </w:r>
      <w:proofErr w:type="spellStart"/>
      <w:r w:rsidRPr="00C4302E">
        <w:rPr>
          <w:rFonts w:ascii="Times New Roman" w:hAnsi="Times New Roman"/>
          <w:i/>
        </w:rPr>
        <w:t>n</w:t>
      </w:r>
      <w:r w:rsidRPr="00C4302E">
        <w:rPr>
          <w:rFonts w:ascii="Times New Roman" w:hAnsi="Times New Roman"/>
          <w:i/>
          <w:vertAlign w:val="subscript"/>
        </w:rPr>
        <w:t>i</w:t>
      </w:r>
      <w:proofErr w:type="spellEnd"/>
      <w:r w:rsidRPr="00C4302E">
        <w:rPr>
          <w:rFonts w:ascii="Times New Roman" w:hAnsi="Times New Roman"/>
          <w:i/>
        </w:rPr>
        <w:t xml:space="preserve"> / n</w:t>
      </w:r>
      <w:r w:rsidRPr="00C4302E">
        <w:rPr>
          <w:rFonts w:ascii="Times New Roman" w:hAnsi="Times New Roman"/>
          <w:i/>
          <w:vertAlign w:val="subscript"/>
        </w:rPr>
        <w:t>i-1</w:t>
      </w:r>
      <w:r w:rsidRPr="00C4302E">
        <w:rPr>
          <w:rFonts w:ascii="Times New Roman" w:hAnsi="Times New Roman"/>
        </w:rPr>
        <w:t xml:space="preserve">                        (1.17)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 xml:space="preserve">Если   </w:t>
      </w:r>
      <w:r w:rsidRPr="00C4302E">
        <w:rPr>
          <w:rFonts w:ascii="Times New Roman CYR" w:hAnsi="Times New Roman CYR"/>
          <w:i/>
        </w:rPr>
        <w:t>k</w:t>
      </w:r>
      <w:r w:rsidRPr="00C4302E">
        <w:rPr>
          <w:rFonts w:ascii="Times New Roman CYR" w:hAnsi="Times New Roman CYR"/>
        </w:rPr>
        <w:t xml:space="preserve">=1,   то   имеет   место  критическое   состояние (установившаяся  цепная  реакция). Если  </w:t>
      </w:r>
      <w:proofErr w:type="spellStart"/>
      <w:r w:rsidRPr="00C4302E">
        <w:rPr>
          <w:rFonts w:ascii="Times New Roman CYR" w:hAnsi="Times New Roman CYR"/>
          <w:i/>
        </w:rPr>
        <w:t>k</w:t>
      </w:r>
      <w:proofErr w:type="spellEnd"/>
      <w:r w:rsidRPr="00C4302E">
        <w:rPr>
          <w:rFonts w:ascii="Times New Roman CYR" w:hAnsi="Times New Roman CYR"/>
        </w:rPr>
        <w:t xml:space="preserve"> </w:t>
      </w:r>
      <w:r w:rsidRPr="00C4302E">
        <w:rPr>
          <w:rFonts w:ascii="Times New Roman CYR" w:hAnsi="Times New Roman CYR"/>
        </w:rPr>
        <w:sym w:font="Symbol" w:char="F03C"/>
      </w:r>
      <w:r w:rsidRPr="00C4302E">
        <w:rPr>
          <w:rFonts w:ascii="Times New Roman CYR" w:hAnsi="Times New Roman CYR"/>
        </w:rPr>
        <w:t xml:space="preserve"> 1,  состояние  системы называют     </w:t>
      </w:r>
      <w:proofErr w:type="spellStart"/>
      <w:r w:rsidRPr="00C4302E">
        <w:rPr>
          <w:rFonts w:ascii="Times New Roman CYR" w:hAnsi="Times New Roman CYR"/>
          <w:b/>
        </w:rPr>
        <w:t>подкритическим</w:t>
      </w:r>
      <w:proofErr w:type="spellEnd"/>
      <w:r w:rsidRPr="00C4302E">
        <w:rPr>
          <w:rFonts w:ascii="Times New Roman CYR" w:hAnsi="Times New Roman CYR"/>
          <w:b/>
        </w:rPr>
        <w:t xml:space="preserve"> </w:t>
      </w:r>
      <w:r w:rsidRPr="00C4302E">
        <w:rPr>
          <w:rFonts w:ascii="Times New Roman CYR" w:hAnsi="Times New Roman CYR"/>
        </w:rPr>
        <w:t xml:space="preserve">   (цепная    реакция     затухает).  При </w:t>
      </w:r>
      <w:proofErr w:type="spellStart"/>
      <w:r w:rsidRPr="00C4302E">
        <w:rPr>
          <w:rFonts w:ascii="Times New Roman CYR" w:hAnsi="Times New Roman CYR"/>
          <w:b/>
        </w:rPr>
        <w:t>надкритическом</w:t>
      </w:r>
      <w:proofErr w:type="spellEnd"/>
      <w:r w:rsidRPr="00C4302E">
        <w:rPr>
          <w:rFonts w:ascii="Times New Roman CYR" w:hAnsi="Times New Roman CYR"/>
          <w:b/>
        </w:rPr>
        <w:t xml:space="preserve"> </w:t>
      </w:r>
      <w:r w:rsidRPr="00C4302E">
        <w:rPr>
          <w:rFonts w:ascii="Times New Roman CYR" w:hAnsi="Times New Roman CYR"/>
        </w:rPr>
        <w:t xml:space="preserve">  состоянии  </w:t>
      </w:r>
      <w:proofErr w:type="spellStart"/>
      <w:r w:rsidRPr="00C4302E">
        <w:rPr>
          <w:rFonts w:ascii="Times New Roman CYR" w:hAnsi="Times New Roman CYR"/>
          <w:i/>
        </w:rPr>
        <w:t>k</w:t>
      </w:r>
      <w:proofErr w:type="spellEnd"/>
      <w:r w:rsidRPr="00C4302E">
        <w:rPr>
          <w:rFonts w:ascii="Times New Roman CYR" w:hAnsi="Times New Roman CYR"/>
          <w:i/>
        </w:rPr>
        <w:t xml:space="preserve">  </w:t>
      </w:r>
      <w:r w:rsidRPr="00C4302E">
        <w:rPr>
          <w:rFonts w:ascii="Times New Roman CYR" w:hAnsi="Times New Roman CYR"/>
        </w:rPr>
        <w:sym w:font="Symbol" w:char="F03E"/>
      </w:r>
      <w:r w:rsidRPr="00C4302E">
        <w:rPr>
          <w:rFonts w:ascii="Times New Roman CYR" w:hAnsi="Times New Roman CYR"/>
        </w:rPr>
        <w:t xml:space="preserve">  1  цепная   реакция   лавинообразно</w:t>
      </w:r>
      <w:r w:rsidRPr="00C4302E">
        <w:rPr>
          <w:rFonts w:ascii="Times New Roman" w:hAnsi="Times New Roman"/>
        </w:rPr>
        <w:t xml:space="preserve"> </w:t>
      </w:r>
      <w:r w:rsidRPr="00C4302E">
        <w:rPr>
          <w:rFonts w:ascii="Times New Roman CYR" w:hAnsi="Times New Roman CYR"/>
        </w:rPr>
        <w:t>возрастает.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 xml:space="preserve">Для  получения управляемой ядерной реакции ее  проводят  в размножающей  среде, включающей ядерное топливо  и  замедлитель. Размножающая  среда  может быть гомогенной  (ядерное  топливо  и замедлитель   составляют  равномерную  смесь)   и   гетерогенной (ядерное  топливо  и замедлитель, </w:t>
      </w:r>
      <w:proofErr w:type="gramStart"/>
      <w:r w:rsidRPr="00C4302E">
        <w:rPr>
          <w:rFonts w:ascii="Times New Roman CYR" w:hAnsi="Times New Roman CYR"/>
        </w:rPr>
        <w:t>разъединены</w:t>
      </w:r>
      <w:proofErr w:type="gramEnd"/>
      <w:r w:rsidRPr="00C4302E">
        <w:rPr>
          <w:rFonts w:ascii="Times New Roman CYR" w:hAnsi="Times New Roman CYR"/>
        </w:rPr>
        <w:t xml:space="preserve">  между  собой).  В качестве замедлителя используют легкую воду (Н</w:t>
      </w:r>
      <w:r w:rsidRPr="00C4302E">
        <w:rPr>
          <w:rFonts w:ascii="Times New Roman CYR" w:hAnsi="Times New Roman CYR"/>
          <w:vertAlign w:val="subscript"/>
        </w:rPr>
        <w:t>2</w:t>
      </w:r>
      <w:r w:rsidRPr="00C4302E">
        <w:rPr>
          <w:rFonts w:ascii="Times New Roman CYR" w:hAnsi="Times New Roman CYR"/>
        </w:rPr>
        <w:t>О),  тяжелую  воду (Д</w:t>
      </w:r>
      <w:r w:rsidRPr="00C4302E">
        <w:rPr>
          <w:rFonts w:ascii="Times New Roman CYR" w:hAnsi="Times New Roman CYR"/>
          <w:vertAlign w:val="subscript"/>
        </w:rPr>
        <w:t>2</w:t>
      </w:r>
      <w:r w:rsidRPr="00C4302E">
        <w:rPr>
          <w:rFonts w:ascii="Times New Roman CYR" w:hAnsi="Times New Roman CYR"/>
        </w:rPr>
        <w:t>О) или графит.</w:t>
      </w:r>
    </w:p>
    <w:p w:rsidR="00AE4234" w:rsidRPr="00C4302E" w:rsidRDefault="00AE4234" w:rsidP="00AE4234">
      <w:pPr>
        <w:pStyle w:val="Oaeno"/>
        <w:ind w:firstLine="720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>Цепную  реакцию деления можно осуществить с использованием разных видов ядерного топлива и замедлителя:</w:t>
      </w:r>
    </w:p>
    <w:p w:rsidR="00AE4234" w:rsidRPr="00C4302E" w:rsidRDefault="00AE4234" w:rsidP="00AE4234">
      <w:pPr>
        <w:pStyle w:val="Oaeno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>1)   естественного   урана   с   тяжеловодным   или   графитовым замедлителем;</w:t>
      </w:r>
    </w:p>
    <w:p w:rsidR="00AE4234" w:rsidRPr="00C4302E" w:rsidRDefault="00AE4234" w:rsidP="00AE4234">
      <w:pPr>
        <w:pStyle w:val="Oaeno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>2)</w:t>
      </w:r>
      <w:r w:rsidRPr="00C4302E">
        <w:rPr>
          <w:rFonts w:ascii="Times New Roman CYR" w:hAnsi="Times New Roman CYR"/>
        </w:rPr>
        <w:tab/>
        <w:t>слабо обогащенного урана с любым замедлителем;</w:t>
      </w:r>
    </w:p>
    <w:p w:rsidR="00AE4234" w:rsidRPr="004A3711" w:rsidRDefault="00AE4234" w:rsidP="00AE4234">
      <w:pPr>
        <w:pStyle w:val="Oaeno"/>
        <w:jc w:val="both"/>
        <w:rPr>
          <w:rFonts w:ascii="Times New Roman CYR" w:hAnsi="Times New Roman CYR"/>
        </w:rPr>
      </w:pPr>
      <w:r w:rsidRPr="00C4302E">
        <w:rPr>
          <w:rFonts w:ascii="Times New Roman CYR" w:hAnsi="Times New Roman CYR"/>
        </w:rPr>
        <w:t>3)  сильно обогащенного урана или искусственного ядерного топлива (плутония)  без замедлителя (цепная реакция деления  на  быстрых нейтронах).</w:t>
      </w:r>
    </w:p>
    <w:p w:rsidR="00BE5B01" w:rsidRDefault="00BE5B01"/>
    <w:sectPr w:rsidR="00BE5B01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E4234"/>
    <w:rsid w:val="00011CCE"/>
    <w:rsid w:val="002F6E5C"/>
    <w:rsid w:val="0097631C"/>
    <w:rsid w:val="009F5E71"/>
    <w:rsid w:val="00AE4234"/>
    <w:rsid w:val="00B51932"/>
    <w:rsid w:val="00BE5B01"/>
    <w:rsid w:val="00BF2BEA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234"/>
    <w:pPr>
      <w:ind w:firstLine="0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aeno">
    <w:name w:val="Oaeno"/>
    <w:basedOn w:val="a"/>
    <w:rsid w:val="00AE4234"/>
    <w:rPr>
      <w:rFonts w:ascii="Courier New" w:hAnsi="Courier New"/>
      <w:sz w:val="20"/>
      <w:szCs w:val="20"/>
    </w:rPr>
  </w:style>
  <w:style w:type="paragraph" w:styleId="a3">
    <w:name w:val="Body Text Indent"/>
    <w:basedOn w:val="a"/>
    <w:link w:val="a4"/>
    <w:rsid w:val="00AE4234"/>
    <w:pPr>
      <w:ind w:firstLine="851"/>
      <w:jc w:val="both"/>
    </w:pPr>
    <w:rPr>
      <w:sz w:val="28"/>
      <w:szCs w:val="20"/>
      <w:lang w:eastAsia="zh-CN"/>
    </w:rPr>
  </w:style>
  <w:style w:type="character" w:customStyle="1" w:styleId="a4">
    <w:name w:val="Основной текст с отступом Знак"/>
    <w:basedOn w:val="a0"/>
    <w:link w:val="a3"/>
    <w:rsid w:val="00AE4234"/>
    <w:rPr>
      <w:rFonts w:eastAsia="Times New Roman"/>
      <w:szCs w:val="20"/>
      <w:lang w:eastAsia="zh-CN"/>
    </w:rPr>
  </w:style>
  <w:style w:type="paragraph" w:styleId="a5">
    <w:name w:val="Balloon Text"/>
    <w:basedOn w:val="a"/>
    <w:link w:val="a6"/>
    <w:uiPriority w:val="99"/>
    <w:semiHidden/>
    <w:unhideWhenUsed/>
    <w:rsid w:val="00AE423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E423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7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1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5.png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9.wmf"/><Relationship Id="rId46" Type="http://schemas.openxmlformats.org/officeDocument/2006/relationships/image" Target="media/image23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8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image" Target="media/image18.png"/><Relationship Id="rId40" Type="http://schemas.openxmlformats.org/officeDocument/2006/relationships/image" Target="media/image20.wmf"/><Relationship Id="rId45" Type="http://schemas.openxmlformats.org/officeDocument/2006/relationships/oleObject" Target="embeddings/oleObject20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png"/><Relationship Id="rId49" Type="http://schemas.openxmlformats.org/officeDocument/2006/relationships/oleObject" Target="embeddings/oleObject22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2.wmf"/><Relationship Id="rId52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4.wmf"/><Relationship Id="rId8" Type="http://schemas.openxmlformats.org/officeDocument/2006/relationships/image" Target="media/image3.wmf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2714</Words>
  <Characters>15472</Characters>
  <Application>Microsoft Office Word</Application>
  <DocSecurity>0</DocSecurity>
  <Lines>128</Lines>
  <Paragraphs>36</Paragraphs>
  <ScaleCrop>false</ScaleCrop>
  <Company>HOME</Company>
  <LinksUpToDate>false</LinksUpToDate>
  <CharactersWithSpaces>18150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2017-01-30T19:42:00Z</dcterms:created>
  <dcterms:modified xsi:type="dcterms:W3CDTF">2017-01-30T19:52:00Z</dcterms:modified>
</cp:coreProperties>
</file>